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75853" w14:textId="77777777" w:rsidR="00871897" w:rsidRPr="00D87743" w:rsidRDefault="00871897" w:rsidP="00871897">
      <w:pPr>
        <w:pStyle w:val="src"/>
        <w:shd w:val="clear" w:color="auto" w:fill="FFFFFF"/>
        <w:spacing w:before="0" w:beforeAutospacing="0" w:after="30" w:afterAutospacing="0" w:line="480" w:lineRule="auto"/>
        <w:ind w:firstLineChars="236" w:firstLine="448"/>
        <w:jc w:val="both"/>
        <w:rPr>
          <w:rStyle w:val="transsent"/>
          <w:rFonts w:ascii="Arial" w:hAnsi="Arial" w:cs="Times New Roman"/>
          <w:color w:val="000000" w:themeColor="text1"/>
          <w:sz w:val="19"/>
          <w:szCs w:val="19"/>
        </w:rPr>
      </w:pPr>
    </w:p>
    <w:p w14:paraId="1B34406C" w14:textId="77777777" w:rsidR="00871897" w:rsidRPr="00D87743" w:rsidRDefault="00871897" w:rsidP="00871897">
      <w:pPr>
        <w:spacing w:line="360" w:lineRule="auto"/>
        <w:jc w:val="center"/>
        <w:rPr>
          <w:rFonts w:ascii="Arial" w:hAnsi="Arial" w:cs="Arial"/>
          <w:bCs/>
          <w:color w:val="000000" w:themeColor="text1"/>
          <w:sz w:val="16"/>
          <w:szCs w:val="16"/>
        </w:rPr>
      </w:pPr>
      <w:bookmarkStart w:id="0" w:name="_Hlk106137249"/>
      <w:r w:rsidRPr="00D87743">
        <w:rPr>
          <w:rFonts w:ascii="Arial" w:eastAsia="宋体" w:hAnsi="Arial" w:cs="Arial"/>
          <w:b/>
          <w:bCs/>
          <w:color w:val="000000" w:themeColor="text1"/>
          <w:kern w:val="0"/>
          <w:sz w:val="16"/>
          <w:szCs w:val="16"/>
        </w:rPr>
        <w:t xml:space="preserve">Table </w:t>
      </w:r>
      <w:r>
        <w:rPr>
          <w:rFonts w:ascii="Arial" w:eastAsia="宋体" w:hAnsi="Arial" w:cs="Arial" w:hint="eastAsia"/>
          <w:b/>
          <w:bCs/>
          <w:color w:val="000000" w:themeColor="text1"/>
          <w:kern w:val="0"/>
          <w:sz w:val="16"/>
          <w:szCs w:val="16"/>
        </w:rPr>
        <w:t>S</w:t>
      </w:r>
      <w:r w:rsidRPr="00D87743">
        <w:rPr>
          <w:rFonts w:ascii="Arial" w:eastAsia="宋体" w:hAnsi="Arial" w:cs="Arial"/>
          <w:b/>
          <w:bCs/>
          <w:color w:val="000000" w:themeColor="text1"/>
          <w:kern w:val="0"/>
          <w:sz w:val="16"/>
          <w:szCs w:val="16"/>
        </w:rPr>
        <w:t>1.</w:t>
      </w:r>
      <w:r w:rsidRPr="00D87743">
        <w:rPr>
          <w:rFonts w:ascii="Arial" w:eastAsia="宋体" w:hAnsi="Arial" w:cs="Arial"/>
          <w:bCs/>
          <w:color w:val="000000" w:themeColor="text1"/>
          <w:kern w:val="0"/>
          <w:sz w:val="16"/>
          <w:szCs w:val="16"/>
        </w:rPr>
        <w:t xml:space="preserve"> </w:t>
      </w:r>
      <w:r w:rsidRPr="00D87743">
        <w:rPr>
          <w:rFonts w:ascii="Arial" w:hAnsi="Arial" w:cs="Arial"/>
          <w:bCs/>
          <w:color w:val="000000" w:themeColor="text1"/>
          <w:sz w:val="16"/>
          <w:szCs w:val="16"/>
        </w:rPr>
        <w:t>List of antibodies used for immunocytochemical staining</w:t>
      </w:r>
    </w:p>
    <w:tbl>
      <w:tblPr>
        <w:tblStyle w:val="af2"/>
        <w:tblW w:w="0" w:type="auto"/>
        <w:tblBorders>
          <w:top w:val="single" w:sz="8" w:space="0" w:color="auto"/>
          <w:left w:val="none" w:sz="0" w:space="0" w:color="auto"/>
          <w:bottom w:val="single" w:sz="8" w:space="0" w:color="auto"/>
          <w:right w:val="none" w:sz="0" w:space="0" w:color="auto"/>
        </w:tblBorders>
        <w:tblLayout w:type="fixed"/>
        <w:tblLook w:val="04A0" w:firstRow="1" w:lastRow="0" w:firstColumn="1" w:lastColumn="0" w:noHBand="0" w:noVBand="1"/>
      </w:tblPr>
      <w:tblGrid>
        <w:gridCol w:w="3402"/>
        <w:gridCol w:w="1413"/>
        <w:gridCol w:w="1843"/>
        <w:gridCol w:w="1638"/>
      </w:tblGrid>
      <w:tr w:rsidR="00871897" w:rsidRPr="00D87743" w14:paraId="5576F7FD" w14:textId="77777777" w:rsidTr="00F173F4">
        <w:tc>
          <w:tcPr>
            <w:tcW w:w="3402" w:type="dxa"/>
            <w:tcBorders>
              <w:top w:val="single" w:sz="8" w:space="0" w:color="auto"/>
              <w:left w:val="nil"/>
              <w:bottom w:val="single" w:sz="8" w:space="0" w:color="auto"/>
              <w:right w:val="nil"/>
            </w:tcBorders>
          </w:tcPr>
          <w:p w14:paraId="3E9821A9" w14:textId="77777777" w:rsidR="00871897" w:rsidRPr="00D87743" w:rsidRDefault="00871897" w:rsidP="00F173F4">
            <w:pPr>
              <w:widowControl/>
              <w:spacing w:line="360" w:lineRule="auto"/>
              <w:rPr>
                <w:rFonts w:ascii="Arial" w:eastAsia="宋体" w:hAnsi="Arial" w:cs="Arial"/>
                <w:color w:val="000000" w:themeColor="text1"/>
                <w:sz w:val="16"/>
                <w:szCs w:val="16"/>
              </w:rPr>
            </w:pPr>
            <w:bookmarkStart w:id="1" w:name="_Hlk106137144"/>
            <w:bookmarkEnd w:id="0"/>
            <w:r w:rsidRPr="00D87743">
              <w:rPr>
                <w:rFonts w:ascii="Arial" w:eastAsia="宋体" w:hAnsi="Arial" w:cs="Arial"/>
                <w:color w:val="000000" w:themeColor="text1"/>
                <w:sz w:val="16"/>
                <w:szCs w:val="16"/>
              </w:rPr>
              <w:t>Antibody</w:t>
            </w:r>
          </w:p>
        </w:tc>
        <w:tc>
          <w:tcPr>
            <w:tcW w:w="1413" w:type="dxa"/>
            <w:tcBorders>
              <w:top w:val="single" w:sz="8" w:space="0" w:color="auto"/>
              <w:left w:val="nil"/>
              <w:bottom w:val="single" w:sz="8" w:space="0" w:color="auto"/>
              <w:right w:val="nil"/>
            </w:tcBorders>
          </w:tcPr>
          <w:p w14:paraId="6D503399"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Species</w:t>
            </w:r>
          </w:p>
        </w:tc>
        <w:tc>
          <w:tcPr>
            <w:tcW w:w="1843" w:type="dxa"/>
            <w:tcBorders>
              <w:top w:val="single" w:sz="8" w:space="0" w:color="auto"/>
              <w:left w:val="nil"/>
              <w:bottom w:val="single" w:sz="8" w:space="0" w:color="auto"/>
              <w:right w:val="nil"/>
            </w:tcBorders>
          </w:tcPr>
          <w:p w14:paraId="38D8614E"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Manufacturers</w:t>
            </w:r>
          </w:p>
        </w:tc>
        <w:tc>
          <w:tcPr>
            <w:tcW w:w="1638" w:type="dxa"/>
            <w:tcBorders>
              <w:top w:val="single" w:sz="8" w:space="0" w:color="auto"/>
              <w:left w:val="nil"/>
              <w:bottom w:val="single" w:sz="8" w:space="0" w:color="auto"/>
              <w:right w:val="nil"/>
            </w:tcBorders>
          </w:tcPr>
          <w:p w14:paraId="6019B664" w14:textId="77777777" w:rsidR="00871897" w:rsidRPr="00D87743" w:rsidRDefault="00871897" w:rsidP="00F173F4">
            <w:pPr>
              <w:widowControl/>
              <w:spacing w:line="360" w:lineRule="auto"/>
              <w:rPr>
                <w:rStyle w:val="af3"/>
                <w:rFonts w:ascii="Arial" w:hAnsi="Arial" w:cs="Arial"/>
                <w:i w:val="0"/>
                <w:iCs w:val="0"/>
                <w:color w:val="000000" w:themeColor="text1"/>
                <w:sz w:val="16"/>
                <w:szCs w:val="16"/>
                <w:shd w:val="clear" w:color="auto" w:fill="FFFFFF"/>
              </w:rPr>
            </w:pPr>
            <w:r w:rsidRPr="00D87743">
              <w:rPr>
                <w:rStyle w:val="af3"/>
                <w:rFonts w:ascii="Arial" w:hAnsi="Arial" w:cs="Arial"/>
                <w:color w:val="000000" w:themeColor="text1"/>
                <w:sz w:val="16"/>
                <w:szCs w:val="16"/>
                <w:shd w:val="clear" w:color="auto" w:fill="FFFFFF"/>
              </w:rPr>
              <w:t>Concentration</w:t>
            </w:r>
          </w:p>
        </w:tc>
      </w:tr>
      <w:tr w:rsidR="00871897" w:rsidRPr="00D87743" w14:paraId="2464E90B" w14:textId="77777777" w:rsidTr="00F173F4">
        <w:tc>
          <w:tcPr>
            <w:tcW w:w="3402" w:type="dxa"/>
            <w:tcBorders>
              <w:top w:val="single" w:sz="8" w:space="0" w:color="auto"/>
              <w:left w:val="nil"/>
              <w:bottom w:val="nil"/>
              <w:right w:val="nil"/>
            </w:tcBorders>
          </w:tcPr>
          <w:p w14:paraId="501480B2" w14:textId="77777777" w:rsidR="00871897" w:rsidRPr="00D87743" w:rsidRDefault="00871897" w:rsidP="00F173F4">
            <w:pPr>
              <w:widowControl/>
              <w:spacing w:line="360" w:lineRule="auto"/>
              <w:rPr>
                <w:rFonts w:ascii="Arial" w:eastAsia="宋体" w:hAnsi="Arial" w:cs="Arial"/>
                <w:color w:val="000000" w:themeColor="text1"/>
                <w:sz w:val="16"/>
                <w:szCs w:val="16"/>
              </w:rPr>
            </w:pPr>
            <w:bookmarkStart w:id="2" w:name="_Hlk97251675"/>
            <w:proofErr w:type="spellStart"/>
            <w:r w:rsidRPr="00D87743">
              <w:rPr>
                <w:rFonts w:ascii="Arial" w:eastAsia="宋体" w:hAnsi="Arial" w:cs="Arial"/>
                <w:color w:val="000000" w:themeColor="text1"/>
                <w:sz w:val="16"/>
                <w:szCs w:val="16"/>
              </w:rPr>
              <w:t>Nestin</w:t>
            </w:r>
            <w:bookmarkEnd w:id="2"/>
            <w:proofErr w:type="spellEnd"/>
          </w:p>
        </w:tc>
        <w:tc>
          <w:tcPr>
            <w:tcW w:w="1413" w:type="dxa"/>
            <w:tcBorders>
              <w:top w:val="single" w:sz="8" w:space="0" w:color="auto"/>
              <w:left w:val="nil"/>
              <w:bottom w:val="nil"/>
              <w:right w:val="nil"/>
            </w:tcBorders>
          </w:tcPr>
          <w:p w14:paraId="3D9A1A0F"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Rabbit</w:t>
            </w:r>
          </w:p>
        </w:tc>
        <w:tc>
          <w:tcPr>
            <w:tcW w:w="1843" w:type="dxa"/>
            <w:tcBorders>
              <w:top w:val="single" w:sz="8" w:space="0" w:color="auto"/>
              <w:left w:val="nil"/>
              <w:bottom w:val="nil"/>
              <w:right w:val="nil"/>
            </w:tcBorders>
          </w:tcPr>
          <w:p w14:paraId="5BE692C8"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Boster</w:t>
            </w:r>
          </w:p>
        </w:tc>
        <w:tc>
          <w:tcPr>
            <w:tcW w:w="1638" w:type="dxa"/>
            <w:tcBorders>
              <w:top w:val="single" w:sz="8" w:space="0" w:color="auto"/>
              <w:left w:val="nil"/>
              <w:bottom w:val="nil"/>
              <w:right w:val="nil"/>
            </w:tcBorders>
          </w:tcPr>
          <w:p w14:paraId="3799DA9F"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1:100</w:t>
            </w:r>
          </w:p>
        </w:tc>
      </w:tr>
      <w:tr w:rsidR="00871897" w:rsidRPr="00D87743" w14:paraId="59FABC9A" w14:textId="77777777" w:rsidTr="00F173F4">
        <w:tc>
          <w:tcPr>
            <w:tcW w:w="3402" w:type="dxa"/>
            <w:tcBorders>
              <w:top w:val="nil"/>
              <w:left w:val="nil"/>
              <w:bottom w:val="nil"/>
              <w:right w:val="nil"/>
            </w:tcBorders>
          </w:tcPr>
          <w:p w14:paraId="4E4D1852"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Musashi1</w:t>
            </w:r>
          </w:p>
        </w:tc>
        <w:tc>
          <w:tcPr>
            <w:tcW w:w="1413" w:type="dxa"/>
            <w:tcBorders>
              <w:top w:val="nil"/>
              <w:left w:val="nil"/>
              <w:bottom w:val="nil"/>
              <w:right w:val="nil"/>
            </w:tcBorders>
          </w:tcPr>
          <w:p w14:paraId="7EAAED02"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Rabbit</w:t>
            </w:r>
          </w:p>
        </w:tc>
        <w:tc>
          <w:tcPr>
            <w:tcW w:w="1843" w:type="dxa"/>
            <w:tcBorders>
              <w:top w:val="nil"/>
              <w:left w:val="nil"/>
              <w:bottom w:val="nil"/>
              <w:right w:val="nil"/>
            </w:tcBorders>
          </w:tcPr>
          <w:p w14:paraId="7E536327"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Bioss</w:t>
            </w:r>
          </w:p>
        </w:tc>
        <w:tc>
          <w:tcPr>
            <w:tcW w:w="1638" w:type="dxa"/>
            <w:tcBorders>
              <w:top w:val="nil"/>
              <w:left w:val="nil"/>
              <w:bottom w:val="nil"/>
              <w:right w:val="nil"/>
            </w:tcBorders>
          </w:tcPr>
          <w:p w14:paraId="600FD211"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1:200</w:t>
            </w:r>
          </w:p>
        </w:tc>
      </w:tr>
      <w:tr w:rsidR="00871897" w:rsidRPr="00D87743" w14:paraId="70FA3949" w14:textId="77777777" w:rsidTr="00F173F4">
        <w:tc>
          <w:tcPr>
            <w:tcW w:w="3402" w:type="dxa"/>
            <w:tcBorders>
              <w:top w:val="nil"/>
              <w:left w:val="nil"/>
              <w:bottom w:val="nil"/>
              <w:right w:val="nil"/>
            </w:tcBorders>
          </w:tcPr>
          <w:p w14:paraId="03224567"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Tuj1</w:t>
            </w:r>
          </w:p>
        </w:tc>
        <w:tc>
          <w:tcPr>
            <w:tcW w:w="1413" w:type="dxa"/>
            <w:tcBorders>
              <w:top w:val="nil"/>
              <w:left w:val="nil"/>
              <w:bottom w:val="nil"/>
              <w:right w:val="nil"/>
            </w:tcBorders>
          </w:tcPr>
          <w:p w14:paraId="54CD31A5"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Rabbit</w:t>
            </w:r>
          </w:p>
        </w:tc>
        <w:tc>
          <w:tcPr>
            <w:tcW w:w="1843" w:type="dxa"/>
            <w:tcBorders>
              <w:top w:val="nil"/>
              <w:left w:val="nil"/>
              <w:bottom w:val="nil"/>
              <w:right w:val="nil"/>
            </w:tcBorders>
          </w:tcPr>
          <w:p w14:paraId="5EF66DBE"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Boster</w:t>
            </w:r>
          </w:p>
        </w:tc>
        <w:tc>
          <w:tcPr>
            <w:tcW w:w="1638" w:type="dxa"/>
            <w:tcBorders>
              <w:top w:val="nil"/>
              <w:left w:val="nil"/>
              <w:bottom w:val="nil"/>
              <w:right w:val="nil"/>
            </w:tcBorders>
          </w:tcPr>
          <w:p w14:paraId="2EDD0AF6"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1:50</w:t>
            </w:r>
          </w:p>
        </w:tc>
      </w:tr>
      <w:tr w:rsidR="00871897" w:rsidRPr="00D87743" w14:paraId="6B83E0AB" w14:textId="77777777" w:rsidTr="00F173F4">
        <w:tc>
          <w:tcPr>
            <w:tcW w:w="3402" w:type="dxa"/>
            <w:tcBorders>
              <w:top w:val="nil"/>
              <w:left w:val="nil"/>
              <w:bottom w:val="nil"/>
              <w:right w:val="nil"/>
            </w:tcBorders>
          </w:tcPr>
          <w:p w14:paraId="4A748F05"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MAP2</w:t>
            </w:r>
          </w:p>
        </w:tc>
        <w:tc>
          <w:tcPr>
            <w:tcW w:w="1413" w:type="dxa"/>
            <w:tcBorders>
              <w:top w:val="nil"/>
              <w:left w:val="nil"/>
              <w:bottom w:val="nil"/>
              <w:right w:val="nil"/>
            </w:tcBorders>
          </w:tcPr>
          <w:p w14:paraId="749F8310"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Chicken</w:t>
            </w:r>
          </w:p>
        </w:tc>
        <w:tc>
          <w:tcPr>
            <w:tcW w:w="1843" w:type="dxa"/>
            <w:tcBorders>
              <w:top w:val="nil"/>
              <w:left w:val="nil"/>
              <w:bottom w:val="nil"/>
              <w:right w:val="nil"/>
            </w:tcBorders>
          </w:tcPr>
          <w:p w14:paraId="2673EB42"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Bioss</w:t>
            </w:r>
          </w:p>
        </w:tc>
        <w:tc>
          <w:tcPr>
            <w:tcW w:w="1638" w:type="dxa"/>
            <w:tcBorders>
              <w:top w:val="nil"/>
              <w:left w:val="nil"/>
              <w:bottom w:val="nil"/>
              <w:right w:val="nil"/>
            </w:tcBorders>
          </w:tcPr>
          <w:p w14:paraId="481512ED"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1:2000</w:t>
            </w:r>
          </w:p>
        </w:tc>
      </w:tr>
      <w:tr w:rsidR="00871897" w:rsidRPr="00D87743" w14:paraId="6E7AE478" w14:textId="77777777" w:rsidTr="00F173F4">
        <w:tc>
          <w:tcPr>
            <w:tcW w:w="3402" w:type="dxa"/>
            <w:tcBorders>
              <w:top w:val="nil"/>
              <w:left w:val="nil"/>
              <w:bottom w:val="nil"/>
              <w:right w:val="nil"/>
            </w:tcBorders>
          </w:tcPr>
          <w:p w14:paraId="3D4EE068"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 xml:space="preserve">Anti-GFAP, CY3-conjugated  </w:t>
            </w:r>
          </w:p>
        </w:tc>
        <w:tc>
          <w:tcPr>
            <w:tcW w:w="1413" w:type="dxa"/>
            <w:tcBorders>
              <w:top w:val="nil"/>
              <w:left w:val="nil"/>
              <w:bottom w:val="nil"/>
              <w:right w:val="nil"/>
            </w:tcBorders>
          </w:tcPr>
          <w:p w14:paraId="1603B8FF"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Mouse</w:t>
            </w:r>
          </w:p>
        </w:tc>
        <w:tc>
          <w:tcPr>
            <w:tcW w:w="1843" w:type="dxa"/>
            <w:tcBorders>
              <w:top w:val="nil"/>
              <w:left w:val="nil"/>
              <w:bottom w:val="nil"/>
              <w:right w:val="nil"/>
            </w:tcBorders>
          </w:tcPr>
          <w:p w14:paraId="27DCBF7E"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Millipore</w:t>
            </w:r>
          </w:p>
        </w:tc>
        <w:tc>
          <w:tcPr>
            <w:tcW w:w="1638" w:type="dxa"/>
            <w:tcBorders>
              <w:top w:val="nil"/>
              <w:left w:val="nil"/>
              <w:bottom w:val="nil"/>
              <w:right w:val="nil"/>
            </w:tcBorders>
          </w:tcPr>
          <w:p w14:paraId="5AAB08BB"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1:200</w:t>
            </w:r>
          </w:p>
        </w:tc>
      </w:tr>
      <w:tr w:rsidR="00871897" w:rsidRPr="00D87743" w14:paraId="20E12292" w14:textId="77777777" w:rsidTr="00F173F4">
        <w:tc>
          <w:tcPr>
            <w:tcW w:w="3402" w:type="dxa"/>
            <w:tcBorders>
              <w:top w:val="nil"/>
              <w:left w:val="nil"/>
              <w:bottom w:val="nil"/>
              <w:right w:val="nil"/>
            </w:tcBorders>
          </w:tcPr>
          <w:p w14:paraId="7B9BB711" w14:textId="77777777" w:rsidR="00871897" w:rsidRPr="00D87743" w:rsidRDefault="00871897" w:rsidP="00F173F4">
            <w:pPr>
              <w:widowControl/>
              <w:spacing w:line="360" w:lineRule="auto"/>
              <w:rPr>
                <w:rFonts w:ascii="Arial" w:eastAsia="宋体" w:hAnsi="Arial" w:cs="Arial"/>
                <w:color w:val="000000" w:themeColor="text1"/>
                <w:sz w:val="16"/>
                <w:szCs w:val="16"/>
                <w:highlight w:val="yellow"/>
              </w:rPr>
            </w:pPr>
            <w:proofErr w:type="spellStart"/>
            <w:r w:rsidRPr="00D87743">
              <w:rPr>
                <w:rFonts w:ascii="Arial" w:eastAsia="宋体" w:hAnsi="Arial" w:cs="Arial"/>
                <w:color w:val="000000" w:themeColor="text1"/>
                <w:sz w:val="16"/>
                <w:szCs w:val="16"/>
              </w:rPr>
              <w:t>ChAT</w:t>
            </w:r>
            <w:proofErr w:type="spellEnd"/>
          </w:p>
        </w:tc>
        <w:tc>
          <w:tcPr>
            <w:tcW w:w="1413" w:type="dxa"/>
            <w:tcBorders>
              <w:top w:val="nil"/>
              <w:left w:val="nil"/>
              <w:bottom w:val="nil"/>
              <w:right w:val="nil"/>
            </w:tcBorders>
          </w:tcPr>
          <w:p w14:paraId="1FCB0189"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Rabbit</w:t>
            </w:r>
          </w:p>
        </w:tc>
        <w:tc>
          <w:tcPr>
            <w:tcW w:w="1843" w:type="dxa"/>
            <w:tcBorders>
              <w:top w:val="nil"/>
              <w:left w:val="nil"/>
              <w:bottom w:val="nil"/>
              <w:right w:val="nil"/>
            </w:tcBorders>
          </w:tcPr>
          <w:p w14:paraId="4A06B012"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BOSTER</w:t>
            </w:r>
          </w:p>
        </w:tc>
        <w:tc>
          <w:tcPr>
            <w:tcW w:w="1638" w:type="dxa"/>
            <w:tcBorders>
              <w:top w:val="nil"/>
              <w:left w:val="nil"/>
              <w:bottom w:val="nil"/>
              <w:right w:val="nil"/>
            </w:tcBorders>
          </w:tcPr>
          <w:p w14:paraId="7D9D916E"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1:400</w:t>
            </w:r>
          </w:p>
        </w:tc>
      </w:tr>
      <w:tr w:rsidR="00871897" w:rsidRPr="00D87743" w14:paraId="4C9CAB46" w14:textId="77777777" w:rsidTr="00F173F4">
        <w:tc>
          <w:tcPr>
            <w:tcW w:w="3402" w:type="dxa"/>
            <w:tcBorders>
              <w:top w:val="nil"/>
              <w:left w:val="nil"/>
              <w:bottom w:val="nil"/>
              <w:right w:val="nil"/>
            </w:tcBorders>
          </w:tcPr>
          <w:p w14:paraId="77F80D62" w14:textId="77777777" w:rsidR="00871897" w:rsidRPr="00D87743" w:rsidRDefault="00871897" w:rsidP="00F173F4">
            <w:pPr>
              <w:widowControl/>
              <w:spacing w:line="360" w:lineRule="auto"/>
              <w:rPr>
                <w:rFonts w:ascii="Arial" w:eastAsia="宋体" w:hAnsi="Arial" w:cs="Arial"/>
                <w:color w:val="000000" w:themeColor="text1"/>
                <w:sz w:val="16"/>
                <w:szCs w:val="16"/>
                <w:highlight w:val="yellow"/>
              </w:rPr>
            </w:pPr>
            <w:r w:rsidRPr="00D87743">
              <w:rPr>
                <w:rFonts w:ascii="Arial" w:eastAsia="宋体" w:hAnsi="Arial" w:cs="Arial"/>
                <w:color w:val="000000" w:themeColor="text1"/>
                <w:sz w:val="16"/>
                <w:szCs w:val="16"/>
              </w:rPr>
              <w:t>MBP</w:t>
            </w:r>
          </w:p>
        </w:tc>
        <w:tc>
          <w:tcPr>
            <w:tcW w:w="1413" w:type="dxa"/>
            <w:tcBorders>
              <w:top w:val="nil"/>
              <w:left w:val="nil"/>
              <w:bottom w:val="nil"/>
              <w:right w:val="nil"/>
            </w:tcBorders>
          </w:tcPr>
          <w:p w14:paraId="02265A59"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Rabbit</w:t>
            </w:r>
          </w:p>
        </w:tc>
        <w:tc>
          <w:tcPr>
            <w:tcW w:w="1843" w:type="dxa"/>
            <w:tcBorders>
              <w:top w:val="nil"/>
              <w:left w:val="nil"/>
              <w:bottom w:val="nil"/>
              <w:right w:val="nil"/>
            </w:tcBorders>
          </w:tcPr>
          <w:p w14:paraId="1464B19F"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Boster</w:t>
            </w:r>
          </w:p>
        </w:tc>
        <w:tc>
          <w:tcPr>
            <w:tcW w:w="1638" w:type="dxa"/>
            <w:tcBorders>
              <w:top w:val="nil"/>
              <w:left w:val="nil"/>
              <w:bottom w:val="nil"/>
              <w:right w:val="nil"/>
            </w:tcBorders>
          </w:tcPr>
          <w:p w14:paraId="75FED775"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1:300</w:t>
            </w:r>
          </w:p>
        </w:tc>
      </w:tr>
      <w:tr w:rsidR="00871897" w:rsidRPr="00D87743" w14:paraId="1CF6D520" w14:textId="77777777" w:rsidTr="00F173F4">
        <w:tc>
          <w:tcPr>
            <w:tcW w:w="3402" w:type="dxa"/>
            <w:tcBorders>
              <w:top w:val="nil"/>
              <w:left w:val="nil"/>
              <w:bottom w:val="single" w:sz="8" w:space="0" w:color="auto"/>
              <w:right w:val="nil"/>
            </w:tcBorders>
          </w:tcPr>
          <w:p w14:paraId="31637B5D" w14:textId="77777777" w:rsidR="00871897" w:rsidRPr="00D87743" w:rsidRDefault="00871897" w:rsidP="00F173F4">
            <w:pPr>
              <w:widowControl/>
              <w:spacing w:line="360" w:lineRule="auto"/>
              <w:rPr>
                <w:rFonts w:ascii="Arial" w:eastAsia="宋体" w:hAnsi="Arial" w:cs="Arial"/>
                <w:color w:val="000000" w:themeColor="text1"/>
                <w:sz w:val="16"/>
                <w:szCs w:val="16"/>
              </w:rPr>
            </w:pPr>
            <w:bookmarkStart w:id="3" w:name="_Hlk98236876"/>
            <w:r w:rsidRPr="00D87743">
              <w:rPr>
                <w:rFonts w:ascii="Arial" w:eastAsia="宋体" w:hAnsi="Arial" w:cs="Arial"/>
                <w:color w:val="000000" w:themeColor="text1"/>
                <w:sz w:val="16"/>
                <w:szCs w:val="16"/>
              </w:rPr>
              <w:t>Synapsin</w:t>
            </w:r>
            <w:bookmarkEnd w:id="3"/>
            <w:r w:rsidRPr="00D87743">
              <w:rPr>
                <w:rFonts w:ascii="Arial" w:eastAsia="宋体" w:hAnsi="Arial" w:cs="Arial"/>
                <w:color w:val="000000" w:themeColor="text1"/>
                <w:sz w:val="16"/>
                <w:szCs w:val="16"/>
              </w:rPr>
              <w:t>-1</w:t>
            </w:r>
          </w:p>
        </w:tc>
        <w:tc>
          <w:tcPr>
            <w:tcW w:w="1413" w:type="dxa"/>
            <w:tcBorders>
              <w:top w:val="nil"/>
              <w:left w:val="nil"/>
              <w:bottom w:val="single" w:sz="8" w:space="0" w:color="auto"/>
              <w:right w:val="nil"/>
            </w:tcBorders>
          </w:tcPr>
          <w:p w14:paraId="50807DF2"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Rabbit</w:t>
            </w:r>
          </w:p>
        </w:tc>
        <w:tc>
          <w:tcPr>
            <w:tcW w:w="1843" w:type="dxa"/>
            <w:tcBorders>
              <w:top w:val="nil"/>
              <w:left w:val="nil"/>
              <w:bottom w:val="single" w:sz="8" w:space="0" w:color="auto"/>
              <w:right w:val="nil"/>
            </w:tcBorders>
          </w:tcPr>
          <w:p w14:paraId="6C6C7A9D"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Abcam</w:t>
            </w:r>
          </w:p>
        </w:tc>
        <w:tc>
          <w:tcPr>
            <w:tcW w:w="1638" w:type="dxa"/>
            <w:tcBorders>
              <w:top w:val="nil"/>
              <w:left w:val="nil"/>
              <w:bottom w:val="single" w:sz="8" w:space="0" w:color="auto"/>
              <w:right w:val="nil"/>
            </w:tcBorders>
          </w:tcPr>
          <w:p w14:paraId="18A8C0BD" w14:textId="77777777" w:rsidR="00871897" w:rsidRPr="00D87743" w:rsidRDefault="00871897" w:rsidP="00F173F4">
            <w:pPr>
              <w:widowControl/>
              <w:spacing w:line="360" w:lineRule="auto"/>
              <w:rPr>
                <w:rFonts w:ascii="Arial" w:eastAsia="宋体" w:hAnsi="Arial" w:cs="Arial"/>
                <w:color w:val="000000" w:themeColor="text1"/>
                <w:sz w:val="16"/>
                <w:szCs w:val="16"/>
              </w:rPr>
            </w:pPr>
            <w:r w:rsidRPr="00D87743">
              <w:rPr>
                <w:rFonts w:ascii="Arial" w:eastAsia="宋体" w:hAnsi="Arial" w:cs="Arial"/>
                <w:color w:val="000000" w:themeColor="text1"/>
                <w:sz w:val="16"/>
                <w:szCs w:val="16"/>
              </w:rPr>
              <w:t>1:200</w:t>
            </w:r>
          </w:p>
        </w:tc>
      </w:tr>
      <w:bookmarkEnd w:id="1"/>
    </w:tbl>
    <w:p w14:paraId="445AE486" w14:textId="77777777" w:rsidR="00871897" w:rsidRDefault="00871897" w:rsidP="00871897">
      <w:pPr>
        <w:spacing w:line="360" w:lineRule="auto"/>
        <w:rPr>
          <w:rFonts w:ascii="Times New Roman" w:hAnsi="Times New Roman" w:cs="Times New Roman"/>
          <w:color w:val="000000" w:themeColor="text1"/>
          <w:sz w:val="24"/>
          <w:szCs w:val="24"/>
        </w:rPr>
      </w:pPr>
    </w:p>
    <w:p w14:paraId="6DFDAF7C" w14:textId="77777777" w:rsidR="00871897" w:rsidRDefault="00871897" w:rsidP="00871897">
      <w:pPr>
        <w:pStyle w:val="tgt"/>
        <w:shd w:val="clear" w:color="auto" w:fill="FFFFFF"/>
        <w:spacing w:line="360" w:lineRule="auto"/>
        <w:ind w:firstLineChars="177" w:firstLine="284"/>
        <w:jc w:val="center"/>
        <w:rPr>
          <w:rStyle w:val="transsent"/>
          <w:rFonts w:ascii="Arial" w:hAnsi="Arial" w:cs="Arial"/>
          <w:b/>
          <w:bCs/>
          <w:color w:val="000000" w:themeColor="text1"/>
          <w:sz w:val="16"/>
          <w:szCs w:val="16"/>
        </w:rPr>
      </w:pPr>
    </w:p>
    <w:p w14:paraId="38421AD6" w14:textId="77777777" w:rsidR="00871897" w:rsidRDefault="00871897" w:rsidP="00871897">
      <w:pPr>
        <w:pStyle w:val="tgt"/>
        <w:shd w:val="clear" w:color="auto" w:fill="FFFFFF"/>
        <w:spacing w:line="360" w:lineRule="auto"/>
        <w:ind w:firstLineChars="177" w:firstLine="284"/>
        <w:jc w:val="center"/>
        <w:rPr>
          <w:rStyle w:val="transsent"/>
          <w:rFonts w:ascii="Arial" w:hAnsi="Arial" w:cs="Arial"/>
          <w:b/>
          <w:bCs/>
          <w:color w:val="000000" w:themeColor="text1"/>
          <w:sz w:val="16"/>
          <w:szCs w:val="16"/>
        </w:rPr>
      </w:pPr>
    </w:p>
    <w:p w14:paraId="5B0C6812" w14:textId="77777777" w:rsidR="00871897" w:rsidRDefault="00871897" w:rsidP="00871897">
      <w:pPr>
        <w:pStyle w:val="tgt"/>
        <w:shd w:val="clear" w:color="auto" w:fill="FFFFFF"/>
        <w:spacing w:line="360" w:lineRule="auto"/>
        <w:ind w:firstLineChars="177" w:firstLine="284"/>
        <w:jc w:val="center"/>
        <w:rPr>
          <w:rStyle w:val="transsent"/>
          <w:rFonts w:ascii="Arial" w:hAnsi="Arial" w:cs="Arial"/>
          <w:b/>
          <w:bCs/>
          <w:color w:val="000000" w:themeColor="text1"/>
          <w:sz w:val="16"/>
          <w:szCs w:val="16"/>
        </w:rPr>
      </w:pPr>
    </w:p>
    <w:p w14:paraId="06015CB3" w14:textId="77777777" w:rsidR="00871897" w:rsidRDefault="00871897" w:rsidP="00871897">
      <w:pPr>
        <w:pStyle w:val="tgt"/>
        <w:shd w:val="clear" w:color="auto" w:fill="FFFFFF"/>
        <w:spacing w:line="360" w:lineRule="auto"/>
        <w:ind w:firstLineChars="177" w:firstLine="284"/>
        <w:jc w:val="center"/>
        <w:rPr>
          <w:rStyle w:val="transsent"/>
          <w:rFonts w:ascii="Arial" w:hAnsi="Arial" w:cs="Arial"/>
          <w:b/>
          <w:bCs/>
          <w:color w:val="000000" w:themeColor="text1"/>
          <w:sz w:val="16"/>
          <w:szCs w:val="16"/>
        </w:rPr>
      </w:pPr>
    </w:p>
    <w:p w14:paraId="7D4DF08D" w14:textId="77777777" w:rsidR="00871897" w:rsidRDefault="00871897" w:rsidP="00871897">
      <w:pPr>
        <w:pStyle w:val="tgt"/>
        <w:shd w:val="clear" w:color="auto" w:fill="FFFFFF"/>
        <w:spacing w:line="360" w:lineRule="auto"/>
        <w:ind w:firstLineChars="177" w:firstLine="284"/>
        <w:jc w:val="center"/>
        <w:rPr>
          <w:rStyle w:val="transsent"/>
          <w:rFonts w:ascii="Arial" w:hAnsi="Arial" w:cs="Arial"/>
          <w:b/>
          <w:bCs/>
          <w:color w:val="000000" w:themeColor="text1"/>
          <w:sz w:val="16"/>
          <w:szCs w:val="16"/>
        </w:rPr>
      </w:pPr>
    </w:p>
    <w:p w14:paraId="321253E6" w14:textId="77777777" w:rsidR="00871897" w:rsidRDefault="00871897" w:rsidP="00871897">
      <w:pPr>
        <w:pStyle w:val="tgt"/>
        <w:shd w:val="clear" w:color="auto" w:fill="FFFFFF"/>
        <w:spacing w:line="360" w:lineRule="auto"/>
        <w:ind w:firstLineChars="177" w:firstLine="284"/>
        <w:jc w:val="center"/>
        <w:rPr>
          <w:rStyle w:val="transsent"/>
          <w:rFonts w:ascii="Arial" w:hAnsi="Arial" w:cs="Arial"/>
          <w:b/>
          <w:bCs/>
          <w:color w:val="000000" w:themeColor="text1"/>
          <w:sz w:val="16"/>
          <w:szCs w:val="16"/>
        </w:rPr>
      </w:pPr>
    </w:p>
    <w:p w14:paraId="04297001" w14:textId="77777777" w:rsidR="00871897" w:rsidRDefault="00871897" w:rsidP="00871897">
      <w:pPr>
        <w:pStyle w:val="tgt"/>
        <w:shd w:val="clear" w:color="auto" w:fill="FFFFFF"/>
        <w:spacing w:line="360" w:lineRule="auto"/>
        <w:ind w:firstLineChars="177" w:firstLine="284"/>
        <w:jc w:val="center"/>
        <w:rPr>
          <w:rStyle w:val="transsent"/>
          <w:rFonts w:ascii="Arial" w:hAnsi="Arial" w:cs="Arial"/>
          <w:b/>
          <w:bCs/>
          <w:color w:val="000000" w:themeColor="text1"/>
          <w:sz w:val="16"/>
          <w:szCs w:val="16"/>
        </w:rPr>
      </w:pPr>
    </w:p>
    <w:p w14:paraId="44BA9AD9" w14:textId="77777777" w:rsidR="00871897" w:rsidRDefault="00871897" w:rsidP="00871897">
      <w:pPr>
        <w:pStyle w:val="tgt"/>
        <w:shd w:val="clear" w:color="auto" w:fill="FFFFFF"/>
        <w:spacing w:line="360" w:lineRule="auto"/>
        <w:ind w:firstLineChars="177" w:firstLine="284"/>
        <w:jc w:val="center"/>
        <w:rPr>
          <w:rStyle w:val="transsent"/>
          <w:rFonts w:ascii="Arial" w:hAnsi="Arial" w:cs="Arial"/>
          <w:b/>
          <w:bCs/>
          <w:color w:val="000000" w:themeColor="text1"/>
          <w:sz w:val="16"/>
          <w:szCs w:val="16"/>
        </w:rPr>
      </w:pPr>
    </w:p>
    <w:p w14:paraId="45D3516C" w14:textId="77777777" w:rsidR="00871897" w:rsidRDefault="00871897" w:rsidP="00871897">
      <w:pPr>
        <w:pStyle w:val="tgt"/>
        <w:shd w:val="clear" w:color="auto" w:fill="FFFFFF"/>
        <w:spacing w:line="360" w:lineRule="auto"/>
        <w:ind w:firstLineChars="177" w:firstLine="284"/>
        <w:jc w:val="center"/>
        <w:rPr>
          <w:rStyle w:val="transsent"/>
          <w:rFonts w:ascii="Arial" w:hAnsi="Arial" w:cs="Arial"/>
          <w:b/>
          <w:bCs/>
          <w:color w:val="000000" w:themeColor="text1"/>
          <w:sz w:val="16"/>
          <w:szCs w:val="16"/>
        </w:rPr>
      </w:pPr>
    </w:p>
    <w:p w14:paraId="56E766DD" w14:textId="77777777" w:rsidR="00871897" w:rsidRDefault="00871897" w:rsidP="00871897">
      <w:pPr>
        <w:pStyle w:val="tgt"/>
        <w:shd w:val="clear" w:color="auto" w:fill="FFFFFF"/>
        <w:spacing w:line="360" w:lineRule="auto"/>
        <w:ind w:firstLineChars="177" w:firstLine="284"/>
        <w:jc w:val="center"/>
        <w:rPr>
          <w:rStyle w:val="transsent"/>
          <w:rFonts w:ascii="Arial" w:hAnsi="Arial" w:cs="Arial"/>
          <w:b/>
          <w:bCs/>
          <w:color w:val="000000" w:themeColor="text1"/>
          <w:sz w:val="16"/>
          <w:szCs w:val="16"/>
        </w:rPr>
      </w:pPr>
    </w:p>
    <w:p w14:paraId="066202D5" w14:textId="77777777" w:rsidR="00871897" w:rsidRPr="00C26C33" w:rsidRDefault="00871897" w:rsidP="00871897">
      <w:pPr>
        <w:pStyle w:val="tgt"/>
        <w:shd w:val="clear" w:color="auto" w:fill="FFFFFF"/>
        <w:spacing w:line="360" w:lineRule="auto"/>
        <w:ind w:firstLineChars="177" w:firstLine="284"/>
        <w:jc w:val="center"/>
        <w:rPr>
          <w:rStyle w:val="transsent"/>
          <w:rFonts w:ascii="Arial" w:hAnsi="Arial" w:cs="Arial" w:hint="eastAsia"/>
          <w:b/>
          <w:bCs/>
          <w:color w:val="000000" w:themeColor="text1"/>
          <w:sz w:val="16"/>
          <w:szCs w:val="16"/>
        </w:rPr>
      </w:pPr>
    </w:p>
    <w:p w14:paraId="791350FC" w14:textId="77777777" w:rsidR="00871897" w:rsidRPr="00D87743" w:rsidRDefault="00871897" w:rsidP="00871897">
      <w:pPr>
        <w:pStyle w:val="tgt"/>
        <w:shd w:val="clear" w:color="auto" w:fill="FFFFFF"/>
        <w:spacing w:line="360" w:lineRule="auto"/>
        <w:ind w:firstLineChars="177" w:firstLine="284"/>
        <w:jc w:val="center"/>
        <w:rPr>
          <w:rStyle w:val="transsent"/>
          <w:rFonts w:ascii="Arial" w:hAnsi="Arial" w:cs="Arial"/>
          <w:b/>
          <w:bCs/>
          <w:sz w:val="16"/>
          <w:szCs w:val="16"/>
        </w:rPr>
      </w:pPr>
      <w:r w:rsidRPr="00D87743">
        <w:rPr>
          <w:rStyle w:val="transsent"/>
          <w:rFonts w:ascii="Arial" w:hAnsi="Arial" w:cs="Arial"/>
          <w:b/>
          <w:bCs/>
          <w:color w:val="000000" w:themeColor="text1"/>
          <w:sz w:val="16"/>
          <w:szCs w:val="16"/>
        </w:rPr>
        <w:lastRenderedPageBreak/>
        <w:t xml:space="preserve">Table </w:t>
      </w:r>
      <w:r>
        <w:rPr>
          <w:rStyle w:val="transsent"/>
          <w:rFonts w:ascii="Arial" w:hAnsi="Arial" w:cs="Arial" w:hint="eastAsia"/>
          <w:b/>
          <w:bCs/>
          <w:color w:val="000000" w:themeColor="text1"/>
          <w:sz w:val="16"/>
          <w:szCs w:val="16"/>
        </w:rPr>
        <w:t>S</w:t>
      </w:r>
      <w:r w:rsidRPr="00D87743">
        <w:rPr>
          <w:rStyle w:val="transsent"/>
          <w:rFonts w:ascii="Arial" w:hAnsi="Arial" w:cs="Arial"/>
          <w:b/>
          <w:bCs/>
          <w:color w:val="000000" w:themeColor="text1"/>
          <w:sz w:val="16"/>
          <w:szCs w:val="16"/>
        </w:rPr>
        <w:t xml:space="preserve">2. </w:t>
      </w:r>
      <w:r w:rsidRPr="00D87743">
        <w:rPr>
          <w:rStyle w:val="transsent"/>
          <w:rFonts w:ascii="Arial" w:hAnsi="Arial" w:cs="Arial"/>
          <w:color w:val="000000" w:themeColor="text1"/>
          <w:sz w:val="16"/>
          <w:szCs w:val="16"/>
        </w:rPr>
        <w:t>Primary Score (0-8) - General Features of Locomotion</w:t>
      </w:r>
    </w:p>
    <w:tbl>
      <w:tblPr>
        <w:tblStyle w:val="af2"/>
        <w:tblW w:w="0" w:type="auto"/>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6883"/>
      </w:tblGrid>
      <w:tr w:rsidR="00871897" w:rsidRPr="00D87743" w14:paraId="77300A88" w14:textId="77777777" w:rsidTr="00F173F4">
        <w:tc>
          <w:tcPr>
            <w:tcW w:w="1413" w:type="dxa"/>
            <w:tcBorders>
              <w:top w:val="single" w:sz="12" w:space="0" w:color="auto"/>
              <w:bottom w:val="single" w:sz="12" w:space="0" w:color="auto"/>
            </w:tcBorders>
          </w:tcPr>
          <w:p w14:paraId="7516C8CF" w14:textId="77777777" w:rsidR="00871897" w:rsidRPr="00D87743" w:rsidRDefault="00871897" w:rsidP="00F173F4">
            <w:pPr>
              <w:pStyle w:val="tgt"/>
              <w:spacing w:line="360" w:lineRule="auto"/>
              <w:jc w:val="both"/>
              <w:rPr>
                <w:rFonts w:ascii="Arial" w:hAnsi="Arial" w:cs="Arial"/>
                <w:color w:val="000000" w:themeColor="text1"/>
                <w:sz w:val="16"/>
                <w:szCs w:val="16"/>
              </w:rPr>
            </w:pPr>
            <w:r w:rsidRPr="00D87743">
              <w:rPr>
                <w:rFonts w:ascii="Arial" w:hAnsi="Arial" w:cs="Arial"/>
                <w:color w:val="000000" w:themeColor="text1"/>
                <w:sz w:val="16"/>
                <w:szCs w:val="16"/>
              </w:rPr>
              <w:t>Score</w:t>
            </w:r>
          </w:p>
        </w:tc>
        <w:tc>
          <w:tcPr>
            <w:tcW w:w="6883" w:type="dxa"/>
            <w:tcBorders>
              <w:top w:val="single" w:sz="12" w:space="0" w:color="auto"/>
              <w:bottom w:val="single" w:sz="12" w:space="0" w:color="auto"/>
            </w:tcBorders>
          </w:tcPr>
          <w:p w14:paraId="06229162" w14:textId="77777777" w:rsidR="00871897" w:rsidRPr="00D87743" w:rsidRDefault="00871897" w:rsidP="00F173F4">
            <w:pPr>
              <w:pStyle w:val="tgt"/>
              <w:spacing w:line="360" w:lineRule="auto"/>
              <w:jc w:val="both"/>
              <w:rPr>
                <w:rFonts w:ascii="Arial" w:hAnsi="Arial" w:cs="Arial"/>
                <w:color w:val="000000" w:themeColor="text1"/>
                <w:sz w:val="16"/>
                <w:szCs w:val="16"/>
              </w:rPr>
            </w:pPr>
            <w:r w:rsidRPr="00D87743">
              <w:rPr>
                <w:rFonts w:ascii="Arial" w:hAnsi="Arial" w:cs="Arial"/>
                <w:color w:val="000000" w:themeColor="text1"/>
                <w:sz w:val="16"/>
                <w:szCs w:val="16"/>
              </w:rPr>
              <w:t>Description of Hindlimb Movement</w:t>
            </w:r>
          </w:p>
        </w:tc>
      </w:tr>
      <w:tr w:rsidR="00871897" w:rsidRPr="00D87743" w14:paraId="7319FCFC" w14:textId="77777777" w:rsidTr="00F173F4">
        <w:tc>
          <w:tcPr>
            <w:tcW w:w="1413" w:type="dxa"/>
            <w:tcBorders>
              <w:top w:val="single" w:sz="12" w:space="0" w:color="auto"/>
            </w:tcBorders>
          </w:tcPr>
          <w:p w14:paraId="0910EA83" w14:textId="77777777" w:rsidR="00871897" w:rsidRPr="00D87743" w:rsidRDefault="00871897" w:rsidP="00F173F4">
            <w:pPr>
              <w:pStyle w:val="tgt"/>
              <w:spacing w:line="360" w:lineRule="auto"/>
              <w:jc w:val="both"/>
              <w:rPr>
                <w:rFonts w:ascii="Arial" w:hAnsi="Arial" w:cs="Arial"/>
                <w:color w:val="000000" w:themeColor="text1"/>
                <w:sz w:val="16"/>
                <w:szCs w:val="16"/>
              </w:rPr>
            </w:pPr>
            <w:r w:rsidRPr="00D87743">
              <w:rPr>
                <w:rFonts w:ascii="Arial" w:hAnsi="Arial" w:cs="Arial"/>
                <w:color w:val="000000" w:themeColor="text1"/>
                <w:sz w:val="16"/>
                <w:szCs w:val="16"/>
              </w:rPr>
              <w:t>0</w:t>
            </w:r>
          </w:p>
        </w:tc>
        <w:tc>
          <w:tcPr>
            <w:tcW w:w="6883" w:type="dxa"/>
            <w:tcBorders>
              <w:top w:val="single" w:sz="12" w:space="0" w:color="auto"/>
            </w:tcBorders>
          </w:tcPr>
          <w:p w14:paraId="690154AA" w14:textId="77777777" w:rsidR="00871897" w:rsidRPr="00D87743" w:rsidRDefault="00871897" w:rsidP="00F173F4">
            <w:pPr>
              <w:pStyle w:val="tgt"/>
              <w:spacing w:line="360" w:lineRule="auto"/>
              <w:jc w:val="both"/>
              <w:rPr>
                <w:rFonts w:ascii="Arial" w:hAnsi="Arial" w:cs="Arial"/>
                <w:color w:val="000000" w:themeColor="text1"/>
                <w:sz w:val="16"/>
                <w:szCs w:val="16"/>
              </w:rPr>
            </w:pPr>
            <w:r w:rsidRPr="00D87743">
              <w:rPr>
                <w:rFonts w:ascii="Arial" w:hAnsi="Arial" w:cs="Arial"/>
                <w:color w:val="000000" w:themeColor="text1"/>
                <w:sz w:val="16"/>
                <w:szCs w:val="16"/>
              </w:rPr>
              <w:t>No ankle movement. No observable movement of the hindlimbs.</w:t>
            </w:r>
          </w:p>
        </w:tc>
      </w:tr>
      <w:tr w:rsidR="00871897" w:rsidRPr="00D87743" w14:paraId="12FC2EA5" w14:textId="77777777" w:rsidTr="00F173F4">
        <w:tc>
          <w:tcPr>
            <w:tcW w:w="1413" w:type="dxa"/>
          </w:tcPr>
          <w:p w14:paraId="470B39B8" w14:textId="77777777" w:rsidR="00871897" w:rsidRPr="00D87743" w:rsidRDefault="00871897" w:rsidP="00F173F4">
            <w:pPr>
              <w:pStyle w:val="tgt"/>
              <w:spacing w:line="360" w:lineRule="auto"/>
              <w:jc w:val="both"/>
              <w:rPr>
                <w:rFonts w:ascii="Arial" w:hAnsi="Arial" w:cs="Arial"/>
                <w:color w:val="000000" w:themeColor="text1"/>
                <w:sz w:val="16"/>
                <w:szCs w:val="16"/>
              </w:rPr>
            </w:pPr>
            <w:r w:rsidRPr="00D87743">
              <w:rPr>
                <w:rFonts w:ascii="Arial" w:hAnsi="Arial" w:cs="Arial"/>
                <w:color w:val="000000" w:themeColor="text1"/>
                <w:sz w:val="16"/>
                <w:szCs w:val="16"/>
              </w:rPr>
              <w:t>1</w:t>
            </w:r>
          </w:p>
        </w:tc>
        <w:tc>
          <w:tcPr>
            <w:tcW w:w="6883" w:type="dxa"/>
          </w:tcPr>
          <w:p w14:paraId="14B23086" w14:textId="77777777" w:rsidR="00871897" w:rsidRPr="00D87743" w:rsidRDefault="00871897" w:rsidP="00F173F4">
            <w:pPr>
              <w:pStyle w:val="tgt"/>
              <w:spacing w:line="360" w:lineRule="auto"/>
              <w:jc w:val="both"/>
              <w:rPr>
                <w:rFonts w:ascii="Arial" w:hAnsi="Arial" w:cs="Arial"/>
                <w:color w:val="000000" w:themeColor="text1"/>
                <w:sz w:val="16"/>
                <w:szCs w:val="16"/>
              </w:rPr>
            </w:pPr>
            <w:r w:rsidRPr="00D87743">
              <w:rPr>
                <w:rFonts w:ascii="Arial" w:hAnsi="Arial" w:cs="Arial"/>
                <w:color w:val="000000" w:themeColor="text1"/>
                <w:sz w:val="16"/>
                <w:szCs w:val="16"/>
              </w:rPr>
              <w:t>Slight ankle movement. One or two joints (ankle or toe) have slight movement. No plantar stepping.</w:t>
            </w:r>
          </w:p>
        </w:tc>
      </w:tr>
      <w:tr w:rsidR="00871897" w:rsidRPr="00D87743" w14:paraId="4715CAC8" w14:textId="77777777" w:rsidTr="00F173F4">
        <w:tc>
          <w:tcPr>
            <w:tcW w:w="1413" w:type="dxa"/>
          </w:tcPr>
          <w:p w14:paraId="6F9618A0" w14:textId="77777777" w:rsidR="00871897" w:rsidRPr="00D87743" w:rsidRDefault="00871897" w:rsidP="00F173F4">
            <w:pPr>
              <w:pStyle w:val="tgt"/>
              <w:spacing w:line="360" w:lineRule="auto"/>
              <w:jc w:val="both"/>
              <w:rPr>
                <w:rFonts w:ascii="Arial" w:hAnsi="Arial" w:cs="Arial"/>
                <w:color w:val="000000" w:themeColor="text1"/>
                <w:sz w:val="16"/>
                <w:szCs w:val="16"/>
              </w:rPr>
            </w:pPr>
            <w:r w:rsidRPr="00D87743">
              <w:rPr>
                <w:rFonts w:ascii="Arial" w:hAnsi="Arial" w:cs="Arial"/>
                <w:color w:val="000000" w:themeColor="text1"/>
                <w:sz w:val="16"/>
                <w:szCs w:val="16"/>
              </w:rPr>
              <w:t>2</w:t>
            </w:r>
          </w:p>
        </w:tc>
        <w:tc>
          <w:tcPr>
            <w:tcW w:w="6883" w:type="dxa"/>
          </w:tcPr>
          <w:p w14:paraId="6C3BA42A" w14:textId="77777777" w:rsidR="00871897" w:rsidRPr="00D87743" w:rsidRDefault="00871897" w:rsidP="00F173F4">
            <w:pPr>
              <w:pStyle w:val="tgt"/>
              <w:spacing w:line="360" w:lineRule="auto"/>
              <w:jc w:val="both"/>
              <w:rPr>
                <w:rFonts w:ascii="Arial" w:hAnsi="Arial" w:cs="Arial"/>
                <w:color w:val="000000" w:themeColor="text1"/>
                <w:sz w:val="16"/>
                <w:szCs w:val="16"/>
              </w:rPr>
            </w:pPr>
            <w:r w:rsidRPr="00D87743">
              <w:rPr>
                <w:rFonts w:ascii="Arial" w:hAnsi="Arial" w:cs="Arial"/>
                <w:color w:val="000000" w:themeColor="text1"/>
                <w:sz w:val="16"/>
                <w:szCs w:val="16"/>
              </w:rPr>
              <w:t>Extensive ankle movement. OR Slight movement of two joints. (e.g., ankle and knee). No plantar stepping.</w:t>
            </w:r>
          </w:p>
        </w:tc>
      </w:tr>
      <w:tr w:rsidR="00871897" w:rsidRPr="00D87743" w14:paraId="6670BAD4" w14:textId="77777777" w:rsidTr="00F173F4">
        <w:tc>
          <w:tcPr>
            <w:tcW w:w="1413" w:type="dxa"/>
          </w:tcPr>
          <w:p w14:paraId="2A11274F" w14:textId="77777777" w:rsidR="00871897" w:rsidRPr="00D87743" w:rsidRDefault="00871897" w:rsidP="00F173F4">
            <w:pPr>
              <w:pStyle w:val="tgt"/>
              <w:spacing w:line="360" w:lineRule="auto"/>
              <w:jc w:val="both"/>
              <w:rPr>
                <w:rFonts w:ascii="Arial" w:hAnsi="Arial" w:cs="Arial"/>
                <w:color w:val="000000" w:themeColor="text1"/>
                <w:sz w:val="16"/>
                <w:szCs w:val="16"/>
              </w:rPr>
            </w:pPr>
            <w:r w:rsidRPr="00D87743">
              <w:rPr>
                <w:rFonts w:ascii="Arial" w:hAnsi="Arial" w:cs="Arial"/>
                <w:color w:val="000000" w:themeColor="text1"/>
                <w:sz w:val="16"/>
                <w:szCs w:val="16"/>
              </w:rPr>
              <w:t>3</w:t>
            </w:r>
          </w:p>
        </w:tc>
        <w:tc>
          <w:tcPr>
            <w:tcW w:w="6883" w:type="dxa"/>
          </w:tcPr>
          <w:p w14:paraId="6F1DD491" w14:textId="77777777" w:rsidR="00871897" w:rsidRPr="00D87743" w:rsidRDefault="00871897" w:rsidP="00F173F4">
            <w:pPr>
              <w:pStyle w:val="tgt"/>
              <w:spacing w:line="360" w:lineRule="auto"/>
              <w:jc w:val="both"/>
              <w:rPr>
                <w:rFonts w:ascii="Arial" w:hAnsi="Arial" w:cs="Arial"/>
                <w:color w:val="000000" w:themeColor="text1"/>
                <w:sz w:val="16"/>
                <w:szCs w:val="16"/>
              </w:rPr>
            </w:pPr>
            <w:r w:rsidRPr="00D87743">
              <w:rPr>
                <w:rFonts w:ascii="Arial" w:hAnsi="Arial" w:cs="Arial"/>
                <w:color w:val="000000" w:themeColor="text1"/>
                <w:sz w:val="16"/>
                <w:szCs w:val="16"/>
              </w:rPr>
              <w:t xml:space="preserve">Plantar placement of the paw with no weight support. The paw is placed on the plantar surface (sole) </w:t>
            </w:r>
            <w:proofErr w:type="gramStart"/>
            <w:r w:rsidRPr="00D87743">
              <w:rPr>
                <w:rFonts w:ascii="Arial" w:hAnsi="Arial" w:cs="Arial"/>
                <w:color w:val="000000" w:themeColor="text1"/>
                <w:sz w:val="16"/>
                <w:szCs w:val="16"/>
              </w:rPr>
              <w:t>during</w:t>
            </w:r>
            <w:proofErr w:type="gramEnd"/>
            <w:r w:rsidRPr="00D87743">
              <w:rPr>
                <w:rFonts w:ascii="Arial" w:hAnsi="Arial" w:cs="Arial"/>
                <w:color w:val="000000" w:themeColor="text1"/>
                <w:sz w:val="16"/>
                <w:szCs w:val="16"/>
              </w:rPr>
              <w:t xml:space="preserve"> stepping but cannot support the mouse's weight. OR Dorsal stepping.</w:t>
            </w:r>
          </w:p>
        </w:tc>
      </w:tr>
      <w:tr w:rsidR="00871897" w14:paraId="07213CF1" w14:textId="77777777" w:rsidTr="00F173F4">
        <w:tc>
          <w:tcPr>
            <w:tcW w:w="1413" w:type="dxa"/>
          </w:tcPr>
          <w:p w14:paraId="0DBC5679" w14:textId="77777777" w:rsidR="00871897" w:rsidRPr="00C97CC5" w:rsidRDefault="00871897" w:rsidP="00F173F4">
            <w:pPr>
              <w:pStyle w:val="tgt"/>
              <w:spacing w:line="360" w:lineRule="auto"/>
              <w:jc w:val="both"/>
              <w:rPr>
                <w:rFonts w:ascii="Arial" w:hAnsi="Arial" w:cs="Arial"/>
                <w:color w:val="000000" w:themeColor="text1"/>
                <w:sz w:val="16"/>
                <w:szCs w:val="16"/>
              </w:rPr>
            </w:pPr>
            <w:r w:rsidRPr="00C97CC5">
              <w:rPr>
                <w:rFonts w:ascii="Arial" w:hAnsi="Arial" w:cs="Arial"/>
                <w:color w:val="000000" w:themeColor="text1"/>
                <w:sz w:val="16"/>
                <w:szCs w:val="16"/>
              </w:rPr>
              <w:t>4</w:t>
            </w:r>
          </w:p>
        </w:tc>
        <w:tc>
          <w:tcPr>
            <w:tcW w:w="6883" w:type="dxa"/>
          </w:tcPr>
          <w:p w14:paraId="0D4E1250" w14:textId="77777777" w:rsidR="00871897" w:rsidRPr="00C97CC5" w:rsidRDefault="00871897" w:rsidP="00F173F4">
            <w:pPr>
              <w:pStyle w:val="tgt"/>
              <w:spacing w:line="360" w:lineRule="auto"/>
              <w:jc w:val="both"/>
              <w:rPr>
                <w:rFonts w:ascii="Arial" w:hAnsi="Arial" w:cs="Arial"/>
                <w:color w:val="000000" w:themeColor="text1"/>
                <w:sz w:val="16"/>
                <w:szCs w:val="16"/>
              </w:rPr>
            </w:pPr>
            <w:r w:rsidRPr="00C97CC5">
              <w:rPr>
                <w:rFonts w:ascii="Arial" w:hAnsi="Arial" w:cs="Arial"/>
                <w:color w:val="000000" w:themeColor="text1"/>
                <w:sz w:val="16"/>
                <w:szCs w:val="16"/>
              </w:rPr>
              <w:t xml:space="preserve">Occasional plantar stepping. The hindlimb can perform plantar steps and occasionally support weight, but this is not the primary form of locomotion. </w:t>
            </w:r>
            <w:proofErr w:type="gramStart"/>
            <w:r w:rsidRPr="00C97CC5">
              <w:rPr>
                <w:rFonts w:ascii="Arial" w:hAnsi="Arial" w:cs="Arial"/>
                <w:color w:val="000000" w:themeColor="text1"/>
                <w:sz w:val="16"/>
                <w:szCs w:val="16"/>
              </w:rPr>
              <w:t>The majority of</w:t>
            </w:r>
            <w:proofErr w:type="gramEnd"/>
            <w:r w:rsidRPr="00C97CC5">
              <w:rPr>
                <w:rFonts w:ascii="Arial" w:hAnsi="Arial" w:cs="Arial"/>
                <w:color w:val="000000" w:themeColor="text1"/>
                <w:sz w:val="16"/>
                <w:szCs w:val="16"/>
              </w:rPr>
              <w:t xml:space="preserve"> steps are not plantar.</w:t>
            </w:r>
          </w:p>
        </w:tc>
      </w:tr>
      <w:tr w:rsidR="00871897" w14:paraId="10D736CA" w14:textId="77777777" w:rsidTr="00F173F4">
        <w:tc>
          <w:tcPr>
            <w:tcW w:w="1413" w:type="dxa"/>
          </w:tcPr>
          <w:p w14:paraId="212B8DAB" w14:textId="77777777" w:rsidR="00871897" w:rsidRPr="00C97CC5" w:rsidRDefault="00871897" w:rsidP="00F173F4">
            <w:pPr>
              <w:pStyle w:val="tgt"/>
              <w:spacing w:line="360" w:lineRule="auto"/>
              <w:jc w:val="both"/>
              <w:rPr>
                <w:rFonts w:ascii="Arial" w:hAnsi="Arial" w:cs="Arial"/>
                <w:color w:val="000000" w:themeColor="text1"/>
                <w:sz w:val="16"/>
                <w:szCs w:val="16"/>
              </w:rPr>
            </w:pPr>
            <w:r w:rsidRPr="00C97CC5">
              <w:rPr>
                <w:rFonts w:ascii="Arial" w:hAnsi="Arial" w:cs="Arial"/>
                <w:sz w:val="16"/>
                <w:szCs w:val="16"/>
              </w:rPr>
              <w:t>5</w:t>
            </w:r>
          </w:p>
        </w:tc>
        <w:tc>
          <w:tcPr>
            <w:tcW w:w="6883" w:type="dxa"/>
          </w:tcPr>
          <w:p w14:paraId="1EE6A1BB" w14:textId="77777777" w:rsidR="00871897" w:rsidRPr="00C97CC5" w:rsidRDefault="00871897" w:rsidP="00F173F4">
            <w:pPr>
              <w:pStyle w:val="tgt"/>
              <w:spacing w:line="360" w:lineRule="auto"/>
              <w:jc w:val="both"/>
              <w:rPr>
                <w:rFonts w:ascii="Arial" w:hAnsi="Arial" w:cs="Arial"/>
                <w:color w:val="000000" w:themeColor="text1"/>
                <w:sz w:val="16"/>
                <w:szCs w:val="16"/>
              </w:rPr>
            </w:pPr>
            <w:r w:rsidRPr="00C97CC5">
              <w:rPr>
                <w:rFonts w:ascii="Arial" w:hAnsi="Arial" w:cs="Arial"/>
                <w:sz w:val="16"/>
                <w:szCs w:val="16"/>
              </w:rPr>
              <w:t>Frequent to consistent plantar stepping. The primary form of stepping is now plantar, but there is no coordination between the front and hind limbs. The hindlimbs are not coordinated with each other.</w:t>
            </w:r>
          </w:p>
        </w:tc>
      </w:tr>
      <w:tr w:rsidR="00871897" w14:paraId="21EBE4AB" w14:textId="77777777" w:rsidTr="00F173F4">
        <w:tc>
          <w:tcPr>
            <w:tcW w:w="1413" w:type="dxa"/>
          </w:tcPr>
          <w:p w14:paraId="2B5D8B2C" w14:textId="77777777" w:rsidR="00871897" w:rsidRPr="00C97CC5" w:rsidRDefault="00871897" w:rsidP="00F173F4">
            <w:pPr>
              <w:pStyle w:val="tgt"/>
              <w:spacing w:line="360" w:lineRule="auto"/>
              <w:jc w:val="both"/>
              <w:rPr>
                <w:rFonts w:ascii="Arial" w:hAnsi="Arial" w:cs="Arial"/>
                <w:color w:val="000000" w:themeColor="text1"/>
                <w:sz w:val="16"/>
                <w:szCs w:val="16"/>
              </w:rPr>
            </w:pPr>
            <w:r w:rsidRPr="00C97CC5">
              <w:rPr>
                <w:rFonts w:ascii="Arial" w:hAnsi="Arial" w:cs="Arial"/>
                <w:color w:val="000000" w:themeColor="text1"/>
                <w:sz w:val="16"/>
                <w:szCs w:val="16"/>
              </w:rPr>
              <w:t>6</w:t>
            </w:r>
          </w:p>
        </w:tc>
        <w:tc>
          <w:tcPr>
            <w:tcW w:w="6883" w:type="dxa"/>
          </w:tcPr>
          <w:p w14:paraId="3EB0DBC5" w14:textId="77777777" w:rsidR="00871897" w:rsidRPr="00C97CC5" w:rsidRDefault="00871897" w:rsidP="00F173F4">
            <w:pPr>
              <w:pStyle w:val="tgt"/>
              <w:spacing w:line="360" w:lineRule="auto"/>
              <w:jc w:val="both"/>
              <w:rPr>
                <w:rFonts w:ascii="Arial" w:hAnsi="Arial" w:cs="Arial"/>
                <w:color w:val="000000" w:themeColor="text1"/>
                <w:sz w:val="16"/>
                <w:szCs w:val="16"/>
              </w:rPr>
            </w:pPr>
            <w:r w:rsidRPr="00C97CC5">
              <w:rPr>
                <w:rFonts w:ascii="Arial" w:hAnsi="Arial" w:cs="Arial"/>
                <w:color w:val="000000" w:themeColor="text1"/>
                <w:sz w:val="16"/>
                <w:szCs w:val="16"/>
              </w:rPr>
              <w:t>Frequent to consistent plantar stepping with some coordination. The hindlimbs show some coordination with the forelimbs (i.e., the hindlimb moves in a rhythm related to the forelimb), but the hindlimb coordination is poor. Steps are often not parallel.</w:t>
            </w:r>
          </w:p>
        </w:tc>
      </w:tr>
      <w:tr w:rsidR="00871897" w14:paraId="0501695A" w14:textId="77777777" w:rsidTr="00F173F4">
        <w:tc>
          <w:tcPr>
            <w:tcW w:w="1413" w:type="dxa"/>
          </w:tcPr>
          <w:p w14:paraId="71B02E43" w14:textId="77777777" w:rsidR="00871897" w:rsidRPr="00C97CC5" w:rsidRDefault="00871897" w:rsidP="00F173F4">
            <w:pPr>
              <w:pStyle w:val="tgt"/>
              <w:spacing w:line="360" w:lineRule="auto"/>
              <w:jc w:val="both"/>
              <w:rPr>
                <w:rFonts w:ascii="Arial" w:hAnsi="Arial" w:cs="Arial"/>
                <w:color w:val="000000" w:themeColor="text1"/>
                <w:sz w:val="16"/>
                <w:szCs w:val="16"/>
              </w:rPr>
            </w:pPr>
            <w:r w:rsidRPr="00C97CC5">
              <w:rPr>
                <w:rFonts w:ascii="Arial" w:hAnsi="Arial" w:cs="Arial"/>
                <w:color w:val="000000" w:themeColor="text1"/>
                <w:sz w:val="16"/>
                <w:szCs w:val="16"/>
              </w:rPr>
              <w:t>7</w:t>
            </w:r>
          </w:p>
        </w:tc>
        <w:tc>
          <w:tcPr>
            <w:tcW w:w="6883" w:type="dxa"/>
          </w:tcPr>
          <w:p w14:paraId="0EEBBEBF" w14:textId="77777777" w:rsidR="00871897" w:rsidRPr="00C97CC5" w:rsidRDefault="00871897" w:rsidP="00F173F4">
            <w:pPr>
              <w:pStyle w:val="tgt"/>
              <w:spacing w:line="360" w:lineRule="auto"/>
              <w:jc w:val="both"/>
              <w:rPr>
                <w:rFonts w:ascii="Arial" w:hAnsi="Arial" w:cs="Arial"/>
                <w:color w:val="000000" w:themeColor="text1"/>
                <w:sz w:val="16"/>
                <w:szCs w:val="16"/>
              </w:rPr>
            </w:pPr>
            <w:r w:rsidRPr="00C97CC5">
              <w:rPr>
                <w:rFonts w:ascii="Arial" w:hAnsi="Arial" w:cs="Arial"/>
                <w:color w:val="000000" w:themeColor="text1"/>
                <w:sz w:val="16"/>
                <w:szCs w:val="16"/>
              </w:rPr>
              <w:t>Frequent to consistent plantar stepping, mostly coordinated. The hindlimbs are mostly coordinated with the forelimbs and with each other. However, there are definite, frequent errors in stepping, such as toes dragging, misplacements, or trunk instability.</w:t>
            </w:r>
          </w:p>
        </w:tc>
      </w:tr>
      <w:tr w:rsidR="00871897" w14:paraId="6C5C8C86" w14:textId="77777777" w:rsidTr="00F173F4">
        <w:tc>
          <w:tcPr>
            <w:tcW w:w="1413" w:type="dxa"/>
          </w:tcPr>
          <w:p w14:paraId="22334B82" w14:textId="77777777" w:rsidR="00871897" w:rsidRPr="00C97CC5" w:rsidRDefault="00871897" w:rsidP="00F173F4">
            <w:pPr>
              <w:pStyle w:val="tgt"/>
              <w:spacing w:line="360" w:lineRule="auto"/>
              <w:jc w:val="both"/>
              <w:rPr>
                <w:rFonts w:ascii="Arial" w:hAnsi="Arial" w:cs="Arial"/>
                <w:color w:val="000000" w:themeColor="text1"/>
                <w:sz w:val="16"/>
                <w:szCs w:val="16"/>
              </w:rPr>
            </w:pPr>
            <w:r w:rsidRPr="00C97CC5">
              <w:rPr>
                <w:rFonts w:ascii="Arial" w:hAnsi="Arial" w:cs="Arial"/>
                <w:color w:val="000000" w:themeColor="text1"/>
                <w:sz w:val="16"/>
                <w:szCs w:val="16"/>
              </w:rPr>
              <w:t>8</w:t>
            </w:r>
          </w:p>
        </w:tc>
        <w:tc>
          <w:tcPr>
            <w:tcW w:w="6883" w:type="dxa"/>
          </w:tcPr>
          <w:p w14:paraId="24E47B57" w14:textId="77777777" w:rsidR="00871897" w:rsidRPr="00C97CC5" w:rsidRDefault="00871897" w:rsidP="00F173F4">
            <w:pPr>
              <w:pStyle w:val="tgt"/>
              <w:spacing w:line="360" w:lineRule="auto"/>
              <w:jc w:val="both"/>
              <w:rPr>
                <w:rFonts w:ascii="Arial" w:hAnsi="Arial" w:cs="Arial"/>
                <w:color w:val="000000" w:themeColor="text1"/>
                <w:sz w:val="16"/>
                <w:szCs w:val="16"/>
              </w:rPr>
            </w:pPr>
            <w:r w:rsidRPr="00C97CC5">
              <w:rPr>
                <w:rFonts w:ascii="Arial" w:hAnsi="Arial" w:cs="Arial"/>
                <w:color w:val="000000" w:themeColor="text1"/>
                <w:sz w:val="16"/>
                <w:szCs w:val="16"/>
              </w:rPr>
              <w:t>Consistent plantar stepping and coordination. The hindlimbs are consistently coordinated with the forelimbs. Toe clearance is present throughout swing. The trunk is stable. There may be occasional errors, but they are not predominant.</w:t>
            </w:r>
          </w:p>
        </w:tc>
      </w:tr>
      <w:tr w:rsidR="00871897" w14:paraId="4DD147AE" w14:textId="77777777" w:rsidTr="00F173F4">
        <w:tc>
          <w:tcPr>
            <w:tcW w:w="1413" w:type="dxa"/>
          </w:tcPr>
          <w:p w14:paraId="3587DB4E" w14:textId="77777777" w:rsidR="00871897" w:rsidRPr="00C97CC5" w:rsidRDefault="00871897" w:rsidP="00F173F4">
            <w:pPr>
              <w:pStyle w:val="tgt"/>
              <w:spacing w:line="360" w:lineRule="auto"/>
              <w:jc w:val="both"/>
              <w:rPr>
                <w:rFonts w:ascii="Arial" w:hAnsi="Arial" w:cs="Arial"/>
                <w:color w:val="000000" w:themeColor="text1"/>
                <w:sz w:val="16"/>
                <w:szCs w:val="16"/>
              </w:rPr>
            </w:pPr>
            <w:r w:rsidRPr="00C97CC5">
              <w:rPr>
                <w:rFonts w:ascii="Arial" w:hAnsi="Arial" w:cs="Arial"/>
                <w:color w:val="000000" w:themeColor="text1"/>
                <w:sz w:val="16"/>
                <w:szCs w:val="16"/>
              </w:rPr>
              <w:t>9</w:t>
            </w:r>
          </w:p>
        </w:tc>
        <w:tc>
          <w:tcPr>
            <w:tcW w:w="6883" w:type="dxa"/>
          </w:tcPr>
          <w:p w14:paraId="37F50518" w14:textId="77777777" w:rsidR="00871897" w:rsidRPr="00C97CC5" w:rsidRDefault="00871897" w:rsidP="00F173F4">
            <w:pPr>
              <w:pStyle w:val="tgt"/>
              <w:spacing w:line="360" w:lineRule="auto"/>
              <w:jc w:val="both"/>
              <w:rPr>
                <w:rFonts w:ascii="Arial" w:hAnsi="Arial" w:cs="Arial"/>
                <w:color w:val="000000" w:themeColor="text1"/>
                <w:sz w:val="16"/>
                <w:szCs w:val="16"/>
              </w:rPr>
            </w:pPr>
            <w:r w:rsidRPr="00C97CC5">
              <w:rPr>
                <w:rFonts w:ascii="Arial" w:hAnsi="Arial" w:cs="Arial"/>
                <w:color w:val="000000" w:themeColor="text1"/>
                <w:sz w:val="16"/>
                <w:szCs w:val="16"/>
              </w:rPr>
              <w:t>Normal locomotion. No deficits observed. (Note: BMS is officially 0-8, but a fully recovered animal is sometimes noted as a 9).</w:t>
            </w:r>
          </w:p>
        </w:tc>
      </w:tr>
    </w:tbl>
    <w:p w14:paraId="70B7AF81" w14:textId="77777777" w:rsidR="00871897" w:rsidRPr="00C97CC5" w:rsidRDefault="00871897" w:rsidP="00871897">
      <w:pPr>
        <w:rPr>
          <w:rFonts w:ascii="Arial" w:hAnsi="Arial" w:cs="Arial"/>
          <w:color w:val="000000" w:themeColor="text1"/>
          <w:sz w:val="16"/>
          <w:szCs w:val="16"/>
        </w:rPr>
      </w:pPr>
      <w:r>
        <w:rPr>
          <w:rFonts w:hint="eastAsia"/>
        </w:rPr>
        <w:br w:type="page"/>
      </w:r>
      <w:proofErr w:type="gramStart"/>
      <w:r w:rsidRPr="00C97CC5">
        <w:rPr>
          <w:rFonts w:ascii="Arial" w:hAnsi="Arial" w:cs="Arial"/>
          <w:b/>
          <w:bCs/>
          <w:color w:val="000000" w:themeColor="text1"/>
          <w:sz w:val="16"/>
          <w:szCs w:val="16"/>
        </w:rPr>
        <w:lastRenderedPageBreak/>
        <w:t>P.S.</w:t>
      </w:r>
      <w:proofErr w:type="gramEnd"/>
      <w:r w:rsidRPr="00C97CC5">
        <w:rPr>
          <w:rFonts w:ascii="Arial" w:hAnsi="Arial" w:cs="Arial"/>
          <w:b/>
          <w:bCs/>
          <w:color w:val="000000" w:themeColor="text1"/>
          <w:sz w:val="16"/>
          <w:szCs w:val="16"/>
        </w:rPr>
        <w:t xml:space="preserve"> </w:t>
      </w:r>
      <w:proofErr w:type="spellStart"/>
      <w:r w:rsidRPr="00C97CC5">
        <w:rPr>
          <w:rFonts w:ascii="Arial" w:hAnsi="Arial" w:cs="Arial"/>
          <w:color w:val="000000" w:themeColor="text1"/>
          <w:sz w:val="16"/>
          <w:szCs w:val="16"/>
        </w:rPr>
        <w:t>Subscore</w:t>
      </w:r>
      <w:proofErr w:type="spellEnd"/>
      <w:r w:rsidRPr="00C97CC5">
        <w:rPr>
          <w:rFonts w:ascii="Arial" w:hAnsi="Arial" w:cs="Arial"/>
          <w:color w:val="000000" w:themeColor="text1"/>
          <w:sz w:val="16"/>
          <w:szCs w:val="16"/>
        </w:rPr>
        <w:t xml:space="preserve"> (0-4 per category) - Detailed Features of Locomotion</w:t>
      </w:r>
    </w:p>
    <w:p w14:paraId="51D4EB23" w14:textId="77777777" w:rsidR="00871897" w:rsidRPr="00C97CC5" w:rsidRDefault="00871897" w:rsidP="00871897">
      <w:pPr>
        <w:pStyle w:val="tgt"/>
        <w:shd w:val="clear" w:color="auto" w:fill="FFFFFF"/>
        <w:spacing w:line="360" w:lineRule="auto"/>
        <w:ind w:firstLineChars="177" w:firstLine="283"/>
        <w:rPr>
          <w:rFonts w:ascii="Arial" w:hAnsi="Arial" w:cs="Arial"/>
          <w:color w:val="000000" w:themeColor="text1"/>
          <w:sz w:val="16"/>
          <w:szCs w:val="16"/>
        </w:rPr>
      </w:pPr>
      <w:r w:rsidRPr="00C97CC5">
        <w:rPr>
          <w:rFonts w:ascii="Arial" w:hAnsi="Arial" w:cs="Arial"/>
          <w:color w:val="000000" w:themeColor="text1"/>
          <w:sz w:val="16"/>
          <w:szCs w:val="16"/>
        </w:rPr>
        <w:t xml:space="preserve">The </w:t>
      </w:r>
      <w:proofErr w:type="spellStart"/>
      <w:r w:rsidRPr="00C97CC5">
        <w:rPr>
          <w:rFonts w:ascii="Arial" w:hAnsi="Arial" w:cs="Arial"/>
          <w:color w:val="000000" w:themeColor="text1"/>
          <w:sz w:val="16"/>
          <w:szCs w:val="16"/>
        </w:rPr>
        <w:t>subscore</w:t>
      </w:r>
      <w:proofErr w:type="spellEnd"/>
      <w:r w:rsidRPr="00C97CC5">
        <w:rPr>
          <w:rFonts w:ascii="Arial" w:hAnsi="Arial" w:cs="Arial"/>
          <w:color w:val="000000" w:themeColor="text1"/>
          <w:sz w:val="16"/>
          <w:szCs w:val="16"/>
        </w:rPr>
        <w:t xml:space="preserve"> is only applied when the Primary Score is between 4 and 7. It provides a more detailed assessment of three key aspects of movement. The total </w:t>
      </w:r>
      <w:proofErr w:type="spellStart"/>
      <w:r w:rsidRPr="00C97CC5">
        <w:rPr>
          <w:rFonts w:ascii="Arial" w:hAnsi="Arial" w:cs="Arial"/>
          <w:color w:val="000000" w:themeColor="text1"/>
          <w:sz w:val="16"/>
          <w:szCs w:val="16"/>
        </w:rPr>
        <w:t>subscore</w:t>
      </w:r>
      <w:proofErr w:type="spellEnd"/>
      <w:r w:rsidRPr="00C97CC5">
        <w:rPr>
          <w:rFonts w:ascii="Arial" w:hAnsi="Arial" w:cs="Arial"/>
          <w:color w:val="000000" w:themeColor="text1"/>
          <w:sz w:val="16"/>
          <w:szCs w:val="16"/>
        </w:rPr>
        <w:t xml:space="preserve"> is often presented as three numbers (e.g., 2/3/1).</w:t>
      </w:r>
    </w:p>
    <w:p w14:paraId="704D808B"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A. Paw Position:</w:t>
      </w:r>
    </w:p>
    <w:p w14:paraId="684944BD"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0: Dorsal stepping (weight on top of paw) is the most frequent stepping pattern.</w:t>
      </w:r>
    </w:p>
    <w:p w14:paraId="5DDEE465"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1: Plantar stepping (weight on sole) with no weight support or frequent rotation.</w:t>
      </w:r>
    </w:p>
    <w:p w14:paraId="4AECD972"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2: Plantar stepping, but the paw is rotated at initial contact (toes not pointing forward).</w:t>
      </w:r>
    </w:p>
    <w:p w14:paraId="7B5ED3AF"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3: Plantar stepping with the paw parallel to the body at initial contact.</w:t>
      </w:r>
    </w:p>
    <w:p w14:paraId="7FEBE8A4" w14:textId="77777777" w:rsidR="00871897" w:rsidRPr="00C97CC5" w:rsidRDefault="00871897" w:rsidP="00871897">
      <w:pPr>
        <w:pStyle w:val="tgt"/>
        <w:shd w:val="clear" w:color="auto" w:fill="FFFFFF"/>
        <w:spacing w:before="0" w:before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4: Plantar stepping and parallel position are consistent throughout stance.</w:t>
      </w:r>
    </w:p>
    <w:p w14:paraId="1848D663"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B. Tail Position:</w:t>
      </w:r>
    </w:p>
    <w:p w14:paraId="3D5562B7"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0: Tail is constantly down, dragging, or used for weight support.</w:t>
      </w:r>
    </w:p>
    <w:p w14:paraId="0FB8DCA7"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 xml:space="preserve">1: Tail is down but not used for </w:t>
      </w:r>
      <w:proofErr w:type="gramStart"/>
      <w:r w:rsidRPr="00C97CC5">
        <w:rPr>
          <w:rFonts w:ascii="Arial" w:hAnsi="Arial" w:cs="Arial"/>
          <w:color w:val="000000" w:themeColor="text1"/>
          <w:sz w:val="16"/>
          <w:szCs w:val="16"/>
        </w:rPr>
        <w:t>support, OR</w:t>
      </w:r>
      <w:proofErr w:type="gramEnd"/>
      <w:r w:rsidRPr="00C97CC5">
        <w:rPr>
          <w:rFonts w:ascii="Arial" w:hAnsi="Arial" w:cs="Arial"/>
          <w:color w:val="000000" w:themeColor="text1"/>
          <w:sz w:val="16"/>
          <w:szCs w:val="16"/>
        </w:rPr>
        <w:t xml:space="preserve"> is up and down.</w:t>
      </w:r>
    </w:p>
    <w:p w14:paraId="41F5A1CC"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2: Tail is up about 50% of the time during locomotion.</w:t>
      </w:r>
    </w:p>
    <w:p w14:paraId="074CF29E"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3: Tail is up most of the time, but occasionally down during hindlimb movement.</w:t>
      </w:r>
    </w:p>
    <w:p w14:paraId="2E045344" w14:textId="77777777" w:rsidR="00871897" w:rsidRPr="00C97CC5" w:rsidRDefault="00871897" w:rsidP="00871897">
      <w:pPr>
        <w:pStyle w:val="tgt"/>
        <w:shd w:val="clear" w:color="auto" w:fill="FFFFFF"/>
        <w:spacing w:before="0" w:before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4: Tail is consistently up and is not used for balance.</w:t>
      </w:r>
    </w:p>
    <w:p w14:paraId="76FB368F"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C. Trunk Stability:</w:t>
      </w:r>
    </w:p>
    <w:p w14:paraId="1E690A81"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0: Severe trunk instability, the mouse sways or falls frequently.</w:t>
      </w:r>
    </w:p>
    <w:p w14:paraId="3EC4C8C3"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1: Moderate trunk instability, observed in most steps.</w:t>
      </w:r>
    </w:p>
    <w:p w14:paraId="1E56A8C6"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2: Trunk is stable in stance phase but unstable during stepping.</w:t>
      </w:r>
    </w:p>
    <w:p w14:paraId="7D9575CA"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3: Trunk is stable, but the mouse has a hunched back or mild instability.</w:t>
      </w:r>
    </w:p>
    <w:p w14:paraId="69D4B99F" w14:textId="77777777" w:rsidR="00871897" w:rsidRPr="00C97CC5" w:rsidRDefault="00871897" w:rsidP="00871897">
      <w:pPr>
        <w:pStyle w:val="tgt"/>
        <w:shd w:val="clear" w:color="auto" w:fill="FFFFFF"/>
        <w:spacing w:before="0" w:beforeAutospacing="0" w:after="0" w:afterAutospacing="0" w:line="360" w:lineRule="auto"/>
        <w:rPr>
          <w:rFonts w:ascii="Arial" w:hAnsi="Arial" w:cs="Arial"/>
          <w:color w:val="000000" w:themeColor="text1"/>
          <w:sz w:val="16"/>
          <w:szCs w:val="16"/>
        </w:rPr>
      </w:pPr>
      <w:r w:rsidRPr="00C97CC5">
        <w:rPr>
          <w:rFonts w:ascii="Arial" w:hAnsi="Arial" w:cs="Arial"/>
          <w:color w:val="000000" w:themeColor="text1"/>
          <w:sz w:val="16"/>
          <w:szCs w:val="16"/>
        </w:rPr>
        <w:t>4: Consistent trunk stability. The back is flat during locomotion.</w:t>
      </w:r>
    </w:p>
    <w:p w14:paraId="20E1F0B1" w14:textId="77777777" w:rsidR="00871897" w:rsidRPr="00336A45" w:rsidRDefault="00871897" w:rsidP="00871897">
      <w:pPr>
        <w:rPr>
          <w:rFonts w:hint="eastAsia"/>
        </w:rPr>
      </w:pPr>
    </w:p>
    <w:p w14:paraId="7BE4FC41" w14:textId="77777777" w:rsidR="007F622E" w:rsidRPr="00871897" w:rsidRDefault="007F622E">
      <w:pPr>
        <w:rPr>
          <w:rFonts w:hint="eastAsia"/>
        </w:rPr>
      </w:pPr>
    </w:p>
    <w:sectPr w:rsidR="007F622E" w:rsidRPr="00871897" w:rsidSect="00871897">
      <w:footerReference w:type="default" r:id="rId6"/>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0AB1C" w14:textId="77777777" w:rsidR="000B3F3F" w:rsidRDefault="000B3F3F" w:rsidP="00871897">
      <w:pPr>
        <w:rPr>
          <w:rFonts w:hint="eastAsia"/>
        </w:rPr>
      </w:pPr>
      <w:r>
        <w:separator/>
      </w:r>
    </w:p>
  </w:endnote>
  <w:endnote w:type="continuationSeparator" w:id="0">
    <w:p w14:paraId="632876F5" w14:textId="77777777" w:rsidR="000B3F3F" w:rsidRDefault="000B3F3F" w:rsidP="0087189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B674F" w14:textId="77777777" w:rsidR="00871897" w:rsidRDefault="00871897">
    <w:pPr>
      <w:tabs>
        <w:tab w:val="center" w:pos="4153"/>
        <w:tab w:val="right" w:pos="8306"/>
      </w:tabs>
      <w:snapToGrid w:val="0"/>
      <w:jc w:val="right"/>
      <w:rPr>
        <w:rFonts w:ascii="Times New Roman" w:eastAsia="等线" w:hAnsi="Times New Roman" w:cs="Times New Roman"/>
        <w:sz w:val="18"/>
        <w:szCs w:val="18"/>
      </w:rPr>
    </w:pPr>
    <w:r>
      <w:rPr>
        <w:rFonts w:ascii="Times New Roman" w:eastAsia="等线" w:hAnsi="Times New Roman" w:cs="Times New Roman"/>
        <w:sz w:val="18"/>
        <w:szCs w:val="18"/>
      </w:rPr>
      <w:fldChar w:fldCharType="begin"/>
    </w:r>
    <w:r>
      <w:rPr>
        <w:rFonts w:ascii="Times New Roman" w:eastAsia="等线" w:hAnsi="Times New Roman" w:cs="Times New Roman"/>
        <w:sz w:val="18"/>
        <w:szCs w:val="18"/>
      </w:rPr>
      <w:instrText>PAGE   \* MERGEFORMAT</w:instrText>
    </w:r>
    <w:r>
      <w:rPr>
        <w:rFonts w:ascii="Times New Roman" w:eastAsia="等线" w:hAnsi="Times New Roman" w:cs="Times New Roman"/>
        <w:sz w:val="18"/>
        <w:szCs w:val="18"/>
      </w:rPr>
      <w:fldChar w:fldCharType="separate"/>
    </w:r>
    <w:r>
      <w:rPr>
        <w:rFonts w:ascii="Times New Roman" w:eastAsia="等线" w:hAnsi="Times New Roman" w:cs="Times New Roman"/>
        <w:sz w:val="18"/>
        <w:szCs w:val="18"/>
        <w:lang w:val="zh-CN"/>
      </w:rPr>
      <w:t>1</w:t>
    </w:r>
    <w:r>
      <w:rPr>
        <w:rFonts w:ascii="Times New Roman" w:eastAsia="等线" w:hAnsi="Times New Roman" w:cs="Times New Roman"/>
        <w:sz w:val="18"/>
        <w:szCs w:val="18"/>
      </w:rPr>
      <w:fldChar w:fldCharType="end"/>
    </w:r>
  </w:p>
  <w:p w14:paraId="7A16ED3B" w14:textId="77777777" w:rsidR="00871897" w:rsidRDefault="00871897">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97E5E" w14:textId="77777777" w:rsidR="000B3F3F" w:rsidRDefault="000B3F3F" w:rsidP="00871897">
      <w:pPr>
        <w:rPr>
          <w:rFonts w:hint="eastAsia"/>
        </w:rPr>
      </w:pPr>
      <w:r>
        <w:separator/>
      </w:r>
    </w:p>
  </w:footnote>
  <w:footnote w:type="continuationSeparator" w:id="0">
    <w:p w14:paraId="7F8413CD" w14:textId="77777777" w:rsidR="000B3F3F" w:rsidRDefault="000B3F3F" w:rsidP="0087189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94A"/>
    <w:rsid w:val="000B3F3F"/>
    <w:rsid w:val="007F622E"/>
    <w:rsid w:val="00871897"/>
    <w:rsid w:val="00A9417D"/>
    <w:rsid w:val="00AE2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FDA6EB2-5E7A-4A60-9779-4EAD64E0E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1897"/>
    <w:pPr>
      <w:widowControl w:val="0"/>
      <w:jc w:val="both"/>
    </w:pPr>
  </w:style>
  <w:style w:type="paragraph" w:styleId="1">
    <w:name w:val="heading 1"/>
    <w:basedOn w:val="a"/>
    <w:next w:val="a"/>
    <w:link w:val="10"/>
    <w:uiPriority w:val="9"/>
    <w:qFormat/>
    <w:rsid w:val="00AE294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AE294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AE294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AE294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E294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AE294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E294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E294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E294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E294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AE294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AE294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AE294A"/>
    <w:rPr>
      <w:rFonts w:cstheme="majorBidi"/>
      <w:color w:val="0F4761" w:themeColor="accent1" w:themeShade="BF"/>
      <w:sz w:val="28"/>
      <w:szCs w:val="28"/>
    </w:rPr>
  </w:style>
  <w:style w:type="character" w:customStyle="1" w:styleId="50">
    <w:name w:val="标题 5 字符"/>
    <w:basedOn w:val="a0"/>
    <w:link w:val="5"/>
    <w:uiPriority w:val="9"/>
    <w:semiHidden/>
    <w:rsid w:val="00AE294A"/>
    <w:rPr>
      <w:rFonts w:cstheme="majorBidi"/>
      <w:color w:val="0F4761" w:themeColor="accent1" w:themeShade="BF"/>
      <w:sz w:val="24"/>
      <w:szCs w:val="24"/>
    </w:rPr>
  </w:style>
  <w:style w:type="character" w:customStyle="1" w:styleId="60">
    <w:name w:val="标题 6 字符"/>
    <w:basedOn w:val="a0"/>
    <w:link w:val="6"/>
    <w:uiPriority w:val="9"/>
    <w:semiHidden/>
    <w:rsid w:val="00AE294A"/>
    <w:rPr>
      <w:rFonts w:cstheme="majorBidi"/>
      <w:b/>
      <w:bCs/>
      <w:color w:val="0F4761" w:themeColor="accent1" w:themeShade="BF"/>
    </w:rPr>
  </w:style>
  <w:style w:type="character" w:customStyle="1" w:styleId="70">
    <w:name w:val="标题 7 字符"/>
    <w:basedOn w:val="a0"/>
    <w:link w:val="7"/>
    <w:uiPriority w:val="9"/>
    <w:semiHidden/>
    <w:rsid w:val="00AE294A"/>
    <w:rPr>
      <w:rFonts w:cstheme="majorBidi"/>
      <w:b/>
      <w:bCs/>
      <w:color w:val="595959" w:themeColor="text1" w:themeTint="A6"/>
    </w:rPr>
  </w:style>
  <w:style w:type="character" w:customStyle="1" w:styleId="80">
    <w:name w:val="标题 8 字符"/>
    <w:basedOn w:val="a0"/>
    <w:link w:val="8"/>
    <w:uiPriority w:val="9"/>
    <w:semiHidden/>
    <w:rsid w:val="00AE294A"/>
    <w:rPr>
      <w:rFonts w:cstheme="majorBidi"/>
      <w:color w:val="595959" w:themeColor="text1" w:themeTint="A6"/>
    </w:rPr>
  </w:style>
  <w:style w:type="character" w:customStyle="1" w:styleId="90">
    <w:name w:val="标题 9 字符"/>
    <w:basedOn w:val="a0"/>
    <w:link w:val="9"/>
    <w:uiPriority w:val="9"/>
    <w:semiHidden/>
    <w:rsid w:val="00AE294A"/>
    <w:rPr>
      <w:rFonts w:eastAsiaTheme="majorEastAsia" w:cstheme="majorBidi"/>
      <w:color w:val="595959" w:themeColor="text1" w:themeTint="A6"/>
    </w:rPr>
  </w:style>
  <w:style w:type="paragraph" w:styleId="a3">
    <w:name w:val="Title"/>
    <w:basedOn w:val="a"/>
    <w:next w:val="a"/>
    <w:link w:val="a4"/>
    <w:uiPriority w:val="10"/>
    <w:qFormat/>
    <w:rsid w:val="00AE294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E294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E294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E294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E294A"/>
    <w:pPr>
      <w:spacing w:before="160" w:after="160"/>
      <w:jc w:val="center"/>
    </w:pPr>
    <w:rPr>
      <w:i/>
      <w:iCs/>
      <w:color w:val="404040" w:themeColor="text1" w:themeTint="BF"/>
    </w:rPr>
  </w:style>
  <w:style w:type="character" w:customStyle="1" w:styleId="a8">
    <w:name w:val="引用 字符"/>
    <w:basedOn w:val="a0"/>
    <w:link w:val="a7"/>
    <w:uiPriority w:val="29"/>
    <w:rsid w:val="00AE294A"/>
    <w:rPr>
      <w:i/>
      <w:iCs/>
      <w:color w:val="404040" w:themeColor="text1" w:themeTint="BF"/>
    </w:rPr>
  </w:style>
  <w:style w:type="paragraph" w:styleId="a9">
    <w:name w:val="List Paragraph"/>
    <w:basedOn w:val="a"/>
    <w:uiPriority w:val="34"/>
    <w:qFormat/>
    <w:rsid w:val="00AE294A"/>
    <w:pPr>
      <w:ind w:left="720"/>
      <w:contextualSpacing/>
    </w:pPr>
  </w:style>
  <w:style w:type="character" w:styleId="aa">
    <w:name w:val="Intense Emphasis"/>
    <w:basedOn w:val="a0"/>
    <w:uiPriority w:val="21"/>
    <w:qFormat/>
    <w:rsid w:val="00AE294A"/>
    <w:rPr>
      <w:i/>
      <w:iCs/>
      <w:color w:val="0F4761" w:themeColor="accent1" w:themeShade="BF"/>
    </w:rPr>
  </w:style>
  <w:style w:type="paragraph" w:styleId="ab">
    <w:name w:val="Intense Quote"/>
    <w:basedOn w:val="a"/>
    <w:next w:val="a"/>
    <w:link w:val="ac"/>
    <w:uiPriority w:val="30"/>
    <w:qFormat/>
    <w:rsid w:val="00AE29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AE294A"/>
    <w:rPr>
      <w:i/>
      <w:iCs/>
      <w:color w:val="0F4761" w:themeColor="accent1" w:themeShade="BF"/>
    </w:rPr>
  </w:style>
  <w:style w:type="character" w:styleId="ad">
    <w:name w:val="Intense Reference"/>
    <w:basedOn w:val="a0"/>
    <w:uiPriority w:val="32"/>
    <w:qFormat/>
    <w:rsid w:val="00AE294A"/>
    <w:rPr>
      <w:b/>
      <w:bCs/>
      <w:smallCaps/>
      <w:color w:val="0F4761" w:themeColor="accent1" w:themeShade="BF"/>
      <w:spacing w:val="5"/>
    </w:rPr>
  </w:style>
  <w:style w:type="paragraph" w:styleId="ae">
    <w:name w:val="header"/>
    <w:basedOn w:val="a"/>
    <w:link w:val="af"/>
    <w:uiPriority w:val="99"/>
    <w:unhideWhenUsed/>
    <w:rsid w:val="00871897"/>
    <w:pPr>
      <w:tabs>
        <w:tab w:val="center" w:pos="4153"/>
        <w:tab w:val="right" w:pos="8306"/>
      </w:tabs>
      <w:snapToGrid w:val="0"/>
      <w:jc w:val="center"/>
    </w:pPr>
    <w:rPr>
      <w:sz w:val="18"/>
      <w:szCs w:val="18"/>
    </w:rPr>
  </w:style>
  <w:style w:type="character" w:customStyle="1" w:styleId="af">
    <w:name w:val="页眉 字符"/>
    <w:basedOn w:val="a0"/>
    <w:link w:val="ae"/>
    <w:uiPriority w:val="99"/>
    <w:rsid w:val="00871897"/>
    <w:rPr>
      <w:sz w:val="18"/>
      <w:szCs w:val="18"/>
    </w:rPr>
  </w:style>
  <w:style w:type="paragraph" w:styleId="af0">
    <w:name w:val="footer"/>
    <w:basedOn w:val="a"/>
    <w:link w:val="af1"/>
    <w:uiPriority w:val="99"/>
    <w:unhideWhenUsed/>
    <w:qFormat/>
    <w:rsid w:val="00871897"/>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871897"/>
    <w:rPr>
      <w:sz w:val="18"/>
      <w:szCs w:val="18"/>
    </w:rPr>
  </w:style>
  <w:style w:type="paragraph" w:customStyle="1" w:styleId="tgt">
    <w:name w:val="_tgt"/>
    <w:basedOn w:val="a"/>
    <w:link w:val="tgt0"/>
    <w:qFormat/>
    <w:rsid w:val="00871897"/>
    <w:pPr>
      <w:widowControl/>
      <w:spacing w:before="100" w:beforeAutospacing="1" w:after="100" w:afterAutospacing="1"/>
      <w:jc w:val="left"/>
    </w:pPr>
    <w:rPr>
      <w:rFonts w:ascii="宋体" w:eastAsia="宋体" w:hAnsi="宋体" w:cs="宋体"/>
      <w:kern w:val="0"/>
      <w:sz w:val="24"/>
      <w:szCs w:val="24"/>
    </w:rPr>
  </w:style>
  <w:style w:type="character" w:customStyle="1" w:styleId="transsent">
    <w:name w:val="transsent"/>
    <w:basedOn w:val="a0"/>
    <w:qFormat/>
    <w:rsid w:val="00871897"/>
  </w:style>
  <w:style w:type="paragraph" w:customStyle="1" w:styleId="src">
    <w:name w:val="src"/>
    <w:basedOn w:val="a"/>
    <w:qFormat/>
    <w:rsid w:val="00871897"/>
    <w:pPr>
      <w:widowControl/>
      <w:spacing w:before="100" w:beforeAutospacing="1" w:after="100" w:afterAutospacing="1"/>
      <w:jc w:val="left"/>
    </w:pPr>
    <w:rPr>
      <w:rFonts w:ascii="宋体" w:eastAsia="宋体" w:hAnsi="宋体" w:cs="宋体"/>
      <w:kern w:val="0"/>
      <w:sz w:val="24"/>
      <w:szCs w:val="24"/>
    </w:rPr>
  </w:style>
  <w:style w:type="character" w:customStyle="1" w:styleId="tgt0">
    <w:name w:val="_tgt 字符"/>
    <w:basedOn w:val="a0"/>
    <w:link w:val="tgt"/>
    <w:rsid w:val="00871897"/>
    <w:rPr>
      <w:rFonts w:ascii="宋体" w:eastAsia="宋体" w:hAnsi="宋体" w:cs="宋体"/>
      <w:kern w:val="0"/>
      <w:sz w:val="24"/>
      <w:szCs w:val="24"/>
    </w:rPr>
  </w:style>
  <w:style w:type="table" w:styleId="af2">
    <w:name w:val="Table Grid"/>
    <w:basedOn w:val="a1"/>
    <w:uiPriority w:val="99"/>
    <w:qFormat/>
    <w:rsid w:val="0087189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sid w:val="00871897"/>
    <w:rPr>
      <w:i/>
      <w:iCs/>
    </w:rPr>
  </w:style>
  <w:style w:type="character" w:styleId="af4">
    <w:name w:val="line number"/>
    <w:basedOn w:val="a0"/>
    <w:uiPriority w:val="99"/>
    <w:semiHidden/>
    <w:unhideWhenUsed/>
    <w:rsid w:val="00871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535</Words>
  <Characters>3055</Characters>
  <Application>Microsoft Office Word</Application>
  <DocSecurity>0</DocSecurity>
  <Lines>25</Lines>
  <Paragraphs>7</Paragraphs>
  <ScaleCrop>false</ScaleCrop>
  <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 meng</dc:creator>
  <cp:keywords/>
  <dc:description/>
  <cp:lastModifiedBy>xt meng</cp:lastModifiedBy>
  <cp:revision>2</cp:revision>
  <dcterms:created xsi:type="dcterms:W3CDTF">2025-10-23T00:06:00Z</dcterms:created>
  <dcterms:modified xsi:type="dcterms:W3CDTF">2025-10-23T00:06:00Z</dcterms:modified>
</cp:coreProperties>
</file>